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76C3" w14:textId="77777777" w:rsidR="000240E5" w:rsidRPr="007348C7" w:rsidRDefault="0089508D" w:rsidP="00A37D10">
      <w:pPr>
        <w:jc w:val="center"/>
        <w:rPr>
          <w:rFonts w:cstheme="minorHAnsi"/>
          <w:b/>
          <w:sz w:val="22"/>
          <w:szCs w:val="22"/>
        </w:rPr>
      </w:pPr>
      <w:r w:rsidRPr="007348C7">
        <w:rPr>
          <w:rFonts w:cstheme="minorHAnsi"/>
          <w:b/>
          <w:sz w:val="22"/>
          <w:szCs w:val="22"/>
        </w:rPr>
        <w:t>Economics 492: Economics in the News</w:t>
      </w:r>
    </w:p>
    <w:p w14:paraId="218BEAB0" w14:textId="2C6A2EB6" w:rsidR="0089508D" w:rsidRPr="007348C7" w:rsidRDefault="00F10560" w:rsidP="00175388">
      <w:pPr>
        <w:jc w:val="center"/>
        <w:rPr>
          <w:rFonts w:cstheme="minorHAnsi"/>
          <w:b/>
          <w:sz w:val="22"/>
          <w:szCs w:val="22"/>
        </w:rPr>
      </w:pPr>
      <w:r>
        <w:rPr>
          <w:rFonts w:cstheme="minorHAnsi"/>
          <w:b/>
          <w:sz w:val="22"/>
          <w:szCs w:val="22"/>
        </w:rPr>
        <w:t>Fall 2022</w:t>
      </w:r>
    </w:p>
    <w:p w14:paraId="0FB71F3B" w14:textId="77777777" w:rsidR="00175388" w:rsidRPr="007348C7" w:rsidRDefault="00175388" w:rsidP="00175388">
      <w:pPr>
        <w:spacing w:before="20"/>
        <w:jc w:val="center"/>
        <w:rPr>
          <w:rFonts w:cstheme="minorHAnsi"/>
          <w:b/>
          <w:sz w:val="22"/>
          <w:szCs w:val="22"/>
        </w:rPr>
      </w:pPr>
      <w:r w:rsidRPr="007348C7">
        <w:rPr>
          <w:rFonts w:cstheme="minorHAnsi"/>
          <w:b/>
          <w:sz w:val="22"/>
          <w:szCs w:val="22"/>
        </w:rPr>
        <w:t>Dr. Martin Shields</w:t>
      </w:r>
    </w:p>
    <w:p w14:paraId="7F35E43C" w14:textId="77777777" w:rsidR="0089508D" w:rsidRPr="007348C7" w:rsidRDefault="0089508D">
      <w:pPr>
        <w:rPr>
          <w:rFonts w:cstheme="minorHAnsi"/>
          <w:sz w:val="22"/>
          <w:szCs w:val="22"/>
        </w:rPr>
      </w:pPr>
    </w:p>
    <w:p w14:paraId="5181CEC7" w14:textId="77777777" w:rsidR="00A37D10" w:rsidRPr="007348C7" w:rsidRDefault="00A920C7">
      <w:pPr>
        <w:rPr>
          <w:rFonts w:cstheme="minorHAnsi"/>
          <w:b/>
          <w:sz w:val="22"/>
          <w:szCs w:val="22"/>
        </w:rPr>
      </w:pPr>
      <w:r w:rsidRPr="007348C7">
        <w:rPr>
          <w:rFonts w:cstheme="minorHAnsi"/>
          <w:b/>
          <w:sz w:val="22"/>
          <w:szCs w:val="22"/>
        </w:rPr>
        <w:t>Contact</w:t>
      </w:r>
    </w:p>
    <w:p w14:paraId="7BE6813B" w14:textId="0A708AC5" w:rsidR="00A920C7" w:rsidRPr="007348C7" w:rsidRDefault="00A920C7" w:rsidP="00A920C7">
      <w:pPr>
        <w:tabs>
          <w:tab w:val="left" w:pos="720"/>
          <w:tab w:val="left" w:pos="1440"/>
          <w:tab w:val="left" w:pos="2160"/>
          <w:tab w:val="left" w:pos="2880"/>
          <w:tab w:val="left" w:pos="3600"/>
          <w:tab w:val="left" w:pos="4320"/>
          <w:tab w:val="left" w:pos="5040"/>
          <w:tab w:val="left" w:pos="6048"/>
        </w:tabs>
        <w:spacing w:before="20"/>
        <w:rPr>
          <w:rFonts w:cstheme="minorHAnsi"/>
          <w:sz w:val="22"/>
          <w:szCs w:val="22"/>
        </w:rPr>
      </w:pPr>
      <w:r w:rsidRPr="007348C7">
        <w:rPr>
          <w:rFonts w:cstheme="minorHAnsi"/>
          <w:sz w:val="22"/>
          <w:szCs w:val="22"/>
        </w:rPr>
        <w:t>Office:</w:t>
      </w:r>
      <w:r w:rsidR="00866D56">
        <w:rPr>
          <w:rFonts w:cstheme="minorHAnsi"/>
          <w:sz w:val="22"/>
          <w:szCs w:val="22"/>
        </w:rPr>
        <w:t xml:space="preserve"> </w:t>
      </w:r>
      <w:r w:rsidRPr="007348C7">
        <w:rPr>
          <w:rFonts w:cstheme="minorHAnsi"/>
          <w:sz w:val="22"/>
          <w:szCs w:val="22"/>
        </w:rPr>
        <w:t>C323 Clark</w:t>
      </w:r>
      <w:r w:rsidRPr="007348C7">
        <w:rPr>
          <w:rFonts w:cstheme="minorHAnsi"/>
          <w:sz w:val="22"/>
          <w:szCs w:val="22"/>
        </w:rPr>
        <w:tab/>
      </w:r>
      <w:r w:rsidRPr="007348C7">
        <w:rPr>
          <w:rFonts w:cstheme="minorHAnsi"/>
          <w:sz w:val="22"/>
          <w:szCs w:val="22"/>
        </w:rPr>
        <w:tab/>
      </w:r>
      <w:r w:rsidRPr="007348C7">
        <w:rPr>
          <w:rFonts w:cstheme="minorHAnsi"/>
          <w:sz w:val="22"/>
          <w:szCs w:val="22"/>
        </w:rPr>
        <w:tab/>
      </w:r>
      <w:r w:rsidRPr="007348C7">
        <w:rPr>
          <w:rFonts w:cstheme="minorHAnsi"/>
          <w:sz w:val="22"/>
          <w:szCs w:val="22"/>
        </w:rPr>
        <w:tab/>
        <w:t xml:space="preserve"> </w:t>
      </w:r>
      <w:r w:rsidRPr="007348C7">
        <w:rPr>
          <w:rFonts w:cstheme="minorHAnsi"/>
          <w:sz w:val="22"/>
          <w:szCs w:val="22"/>
        </w:rPr>
        <w:tab/>
      </w:r>
    </w:p>
    <w:p w14:paraId="54F8A593" w14:textId="5513F536" w:rsidR="00A920C7" w:rsidRPr="007348C7" w:rsidRDefault="00A920C7" w:rsidP="00A920C7">
      <w:pPr>
        <w:spacing w:before="20"/>
        <w:rPr>
          <w:rFonts w:cstheme="minorHAnsi"/>
          <w:sz w:val="22"/>
          <w:szCs w:val="22"/>
        </w:rPr>
      </w:pPr>
      <w:r w:rsidRPr="007348C7">
        <w:rPr>
          <w:rFonts w:cstheme="minorHAnsi"/>
          <w:sz w:val="22"/>
          <w:szCs w:val="22"/>
        </w:rPr>
        <w:t>Office Hours:</w:t>
      </w:r>
      <w:r w:rsidR="00866D56">
        <w:rPr>
          <w:rFonts w:cstheme="minorHAnsi"/>
          <w:sz w:val="22"/>
          <w:szCs w:val="22"/>
        </w:rPr>
        <w:t xml:space="preserve"> </w:t>
      </w:r>
      <w:r w:rsidRPr="007348C7">
        <w:rPr>
          <w:rFonts w:cstheme="minorHAnsi"/>
          <w:sz w:val="22"/>
          <w:szCs w:val="22"/>
        </w:rPr>
        <w:t>Tuesday and Thursday 1</w:t>
      </w:r>
      <w:r w:rsidR="00F10560">
        <w:rPr>
          <w:rFonts w:cstheme="minorHAnsi"/>
          <w:sz w:val="22"/>
          <w:szCs w:val="22"/>
        </w:rPr>
        <w:t>1:00am</w:t>
      </w:r>
      <w:r w:rsidRPr="007348C7">
        <w:rPr>
          <w:rFonts w:cstheme="minorHAnsi"/>
          <w:sz w:val="22"/>
          <w:szCs w:val="22"/>
        </w:rPr>
        <w:t xml:space="preserve"> – </w:t>
      </w:r>
      <w:r w:rsidR="00BD37D8">
        <w:rPr>
          <w:rFonts w:cstheme="minorHAnsi"/>
          <w:sz w:val="22"/>
          <w:szCs w:val="22"/>
        </w:rPr>
        <w:t>1</w:t>
      </w:r>
      <w:r w:rsidR="00F10560">
        <w:rPr>
          <w:rFonts w:cstheme="minorHAnsi"/>
          <w:sz w:val="22"/>
          <w:szCs w:val="22"/>
        </w:rPr>
        <w:t>2</w:t>
      </w:r>
      <w:r w:rsidRPr="007348C7">
        <w:rPr>
          <w:rFonts w:cstheme="minorHAnsi"/>
          <w:sz w:val="22"/>
          <w:szCs w:val="22"/>
        </w:rPr>
        <w:t>:</w:t>
      </w:r>
      <w:r w:rsidR="00F10560">
        <w:rPr>
          <w:rFonts w:cstheme="minorHAnsi"/>
          <w:sz w:val="22"/>
          <w:szCs w:val="22"/>
        </w:rPr>
        <w:t>0</w:t>
      </w:r>
      <w:r w:rsidRPr="007348C7">
        <w:rPr>
          <w:rFonts w:cstheme="minorHAnsi"/>
          <w:sz w:val="22"/>
          <w:szCs w:val="22"/>
        </w:rPr>
        <w:t xml:space="preserve">0 pm or by </w:t>
      </w:r>
      <w:r w:rsidR="00BD37D8">
        <w:rPr>
          <w:rFonts w:cstheme="minorHAnsi"/>
          <w:sz w:val="22"/>
          <w:szCs w:val="22"/>
        </w:rPr>
        <w:t xml:space="preserve">Zoom </w:t>
      </w:r>
      <w:r w:rsidRPr="007348C7">
        <w:rPr>
          <w:rFonts w:cstheme="minorHAnsi"/>
          <w:sz w:val="22"/>
          <w:szCs w:val="22"/>
        </w:rPr>
        <w:t>appointment</w:t>
      </w:r>
    </w:p>
    <w:p w14:paraId="61F4DD07" w14:textId="121766BE" w:rsidR="00A920C7" w:rsidRPr="007348C7" w:rsidRDefault="00866D56" w:rsidP="00A920C7">
      <w:pPr>
        <w:spacing w:before="20"/>
        <w:rPr>
          <w:rFonts w:cstheme="minorHAnsi"/>
          <w:sz w:val="22"/>
          <w:szCs w:val="22"/>
        </w:rPr>
      </w:pPr>
      <w:r>
        <w:rPr>
          <w:rFonts w:cstheme="minorHAnsi"/>
          <w:sz w:val="22"/>
          <w:szCs w:val="22"/>
        </w:rPr>
        <w:t xml:space="preserve">Email: </w:t>
      </w:r>
      <w:r w:rsidR="00A920C7" w:rsidRPr="007348C7">
        <w:rPr>
          <w:rFonts w:cstheme="minorHAnsi"/>
          <w:sz w:val="22"/>
          <w:szCs w:val="22"/>
        </w:rPr>
        <w:t>martin.shields@colostate.edu</w:t>
      </w:r>
    </w:p>
    <w:p w14:paraId="09D05393" w14:textId="77777777" w:rsidR="00A37D10" w:rsidRPr="007348C7" w:rsidRDefault="00A37D10">
      <w:pPr>
        <w:rPr>
          <w:rFonts w:cstheme="minorHAnsi"/>
          <w:sz w:val="22"/>
          <w:szCs w:val="22"/>
        </w:rPr>
      </w:pPr>
    </w:p>
    <w:p w14:paraId="1822F5D0" w14:textId="77777777" w:rsidR="0089508D" w:rsidRPr="007348C7" w:rsidRDefault="0089508D">
      <w:pPr>
        <w:rPr>
          <w:rFonts w:cstheme="minorHAnsi"/>
          <w:b/>
          <w:sz w:val="22"/>
          <w:szCs w:val="22"/>
        </w:rPr>
      </w:pPr>
      <w:r w:rsidRPr="007348C7">
        <w:rPr>
          <w:rFonts w:cstheme="minorHAnsi"/>
          <w:b/>
          <w:sz w:val="22"/>
          <w:szCs w:val="22"/>
        </w:rPr>
        <w:t xml:space="preserve">Overview </w:t>
      </w:r>
    </w:p>
    <w:p w14:paraId="103CE403" w14:textId="3C2A91F7" w:rsidR="007348C7" w:rsidRPr="00F10560" w:rsidRDefault="007348C7" w:rsidP="007348C7">
      <w:pPr>
        <w:rPr>
          <w:rFonts w:eastAsia="Times New Roman" w:cstheme="minorHAnsi"/>
          <w:color w:val="000000"/>
          <w:sz w:val="22"/>
          <w:szCs w:val="22"/>
        </w:rPr>
      </w:pPr>
      <w:r w:rsidRPr="007348C7">
        <w:rPr>
          <w:rFonts w:eastAsia="Times New Roman" w:cstheme="minorHAnsi"/>
          <w:color w:val="000000"/>
          <w:sz w:val="22"/>
          <w:szCs w:val="22"/>
        </w:rPr>
        <w:t>Economic models can provide important insight</w:t>
      </w:r>
      <w:r>
        <w:rPr>
          <w:rFonts w:eastAsia="Times New Roman" w:cstheme="minorHAnsi"/>
          <w:color w:val="000000"/>
          <w:sz w:val="22"/>
          <w:szCs w:val="22"/>
        </w:rPr>
        <w:t>s</w:t>
      </w:r>
      <w:r w:rsidRPr="007348C7">
        <w:rPr>
          <w:rFonts w:eastAsia="Times New Roman" w:cstheme="minorHAnsi"/>
          <w:color w:val="000000"/>
          <w:sz w:val="22"/>
          <w:szCs w:val="22"/>
        </w:rPr>
        <w:t xml:space="preserve"> into a variety of recent newspaper headlines. </w:t>
      </w:r>
      <w:r w:rsidR="00F10560" w:rsidRPr="00F10560">
        <w:rPr>
          <w:rFonts w:eastAsia="Times New Roman" w:cstheme="minorHAnsi"/>
          <w:color w:val="000000"/>
          <w:sz w:val="22"/>
          <w:szCs w:val="22"/>
        </w:rPr>
        <w:t>For example, economic models can help understand the causes of inflation and its consequences, and what policy makers can do to combat it. International trade models are useful for identifying who wins and who loses in a trade war with China. Tax incidence models can help inform policies that mitigate climate change.</w:t>
      </w:r>
      <w:r w:rsidR="00F10560">
        <w:rPr>
          <w:rFonts w:eastAsia="Times New Roman" w:cstheme="minorHAnsi"/>
          <w:color w:val="000000"/>
          <w:sz w:val="22"/>
          <w:szCs w:val="22"/>
        </w:rPr>
        <w:t xml:space="preserve"> </w:t>
      </w:r>
      <w:r w:rsidRPr="007348C7">
        <w:rPr>
          <w:rFonts w:eastAsia="Times New Roman" w:cstheme="minorHAnsi"/>
          <w:color w:val="000000"/>
          <w:sz w:val="22"/>
          <w:szCs w:val="22"/>
        </w:rPr>
        <w:t>In this class we will apply many of the basic models you have learned in your intermediate macro and micro courses to investigate a wide range of economic topics “in the news.”</w:t>
      </w:r>
    </w:p>
    <w:p w14:paraId="0B040A74" w14:textId="77777777" w:rsidR="00A37D10" w:rsidRPr="007348C7" w:rsidRDefault="00A37D10">
      <w:pPr>
        <w:rPr>
          <w:rFonts w:cstheme="minorHAnsi"/>
          <w:sz w:val="22"/>
          <w:szCs w:val="22"/>
        </w:rPr>
      </w:pPr>
    </w:p>
    <w:p w14:paraId="3511C2EE" w14:textId="77777777" w:rsidR="00A920C7" w:rsidRPr="007348C7" w:rsidRDefault="00A920C7" w:rsidP="00A920C7">
      <w:pPr>
        <w:rPr>
          <w:rFonts w:cstheme="minorHAnsi"/>
          <w:b/>
          <w:sz w:val="22"/>
          <w:szCs w:val="22"/>
        </w:rPr>
      </w:pPr>
      <w:r w:rsidRPr="007348C7">
        <w:rPr>
          <w:rFonts w:cstheme="minorHAnsi"/>
          <w:b/>
          <w:sz w:val="22"/>
          <w:szCs w:val="22"/>
        </w:rPr>
        <w:t>Course Objectives</w:t>
      </w:r>
    </w:p>
    <w:p w14:paraId="0570068C" w14:textId="77777777" w:rsidR="00A920C7" w:rsidRPr="007348C7" w:rsidRDefault="00A920C7" w:rsidP="00A920C7">
      <w:pPr>
        <w:rPr>
          <w:rFonts w:cstheme="minorHAnsi"/>
          <w:sz w:val="22"/>
          <w:szCs w:val="22"/>
        </w:rPr>
      </w:pPr>
      <w:r w:rsidRPr="007348C7">
        <w:rPr>
          <w:rFonts w:cstheme="minorHAnsi"/>
          <w:sz w:val="22"/>
          <w:szCs w:val="22"/>
        </w:rPr>
        <w:t>1.</w:t>
      </w:r>
      <w:r w:rsidRPr="007348C7">
        <w:rPr>
          <w:rFonts w:cstheme="minorHAnsi"/>
          <w:sz w:val="22"/>
          <w:szCs w:val="22"/>
        </w:rPr>
        <w:tab/>
        <w:t>Develop conceptual arguments that draw on your economics training</w:t>
      </w:r>
    </w:p>
    <w:p w14:paraId="35B7D36B" w14:textId="77777777" w:rsidR="00A920C7" w:rsidRPr="007348C7" w:rsidRDefault="00175388" w:rsidP="00A920C7">
      <w:pPr>
        <w:rPr>
          <w:rFonts w:cstheme="minorHAnsi"/>
          <w:sz w:val="22"/>
          <w:szCs w:val="22"/>
        </w:rPr>
      </w:pPr>
      <w:r w:rsidRPr="007348C7">
        <w:rPr>
          <w:rFonts w:cstheme="minorHAnsi"/>
          <w:sz w:val="22"/>
          <w:szCs w:val="22"/>
        </w:rPr>
        <w:t>2</w:t>
      </w:r>
      <w:r w:rsidR="00A920C7" w:rsidRPr="007348C7">
        <w:rPr>
          <w:rFonts w:cstheme="minorHAnsi"/>
          <w:sz w:val="22"/>
          <w:szCs w:val="22"/>
        </w:rPr>
        <w:t>.</w:t>
      </w:r>
      <w:r w:rsidR="00A920C7" w:rsidRPr="007348C7">
        <w:rPr>
          <w:rFonts w:cstheme="minorHAnsi"/>
          <w:sz w:val="22"/>
          <w:szCs w:val="22"/>
        </w:rPr>
        <w:tab/>
        <w:t>Collect and analyze relevant data</w:t>
      </w:r>
    </w:p>
    <w:p w14:paraId="6836904D" w14:textId="77777777" w:rsidR="00A920C7" w:rsidRPr="007348C7" w:rsidRDefault="00175388" w:rsidP="00A920C7">
      <w:pPr>
        <w:rPr>
          <w:rFonts w:cstheme="minorHAnsi"/>
          <w:sz w:val="22"/>
          <w:szCs w:val="22"/>
        </w:rPr>
      </w:pPr>
      <w:r w:rsidRPr="007348C7">
        <w:rPr>
          <w:rFonts w:cstheme="minorHAnsi"/>
          <w:sz w:val="22"/>
          <w:szCs w:val="22"/>
        </w:rPr>
        <w:t>3</w:t>
      </w:r>
      <w:r w:rsidR="00A920C7" w:rsidRPr="007348C7">
        <w:rPr>
          <w:rFonts w:cstheme="minorHAnsi"/>
          <w:sz w:val="22"/>
          <w:szCs w:val="22"/>
        </w:rPr>
        <w:t>.</w:t>
      </w:r>
      <w:r w:rsidR="00A920C7" w:rsidRPr="007348C7">
        <w:rPr>
          <w:rFonts w:cstheme="minorHAnsi"/>
          <w:sz w:val="22"/>
          <w:szCs w:val="22"/>
        </w:rPr>
        <w:tab/>
        <w:t>Communicate results in oral and written forms</w:t>
      </w:r>
    </w:p>
    <w:p w14:paraId="104AD169" w14:textId="3DD4750B" w:rsidR="00A920C7" w:rsidRPr="007348C7" w:rsidRDefault="00175388" w:rsidP="00A920C7">
      <w:pPr>
        <w:rPr>
          <w:rFonts w:cstheme="minorHAnsi"/>
          <w:sz w:val="22"/>
          <w:szCs w:val="22"/>
        </w:rPr>
      </w:pPr>
      <w:r w:rsidRPr="007348C7">
        <w:rPr>
          <w:rFonts w:cstheme="minorHAnsi"/>
          <w:sz w:val="22"/>
          <w:szCs w:val="22"/>
        </w:rPr>
        <w:t>4</w:t>
      </w:r>
      <w:r w:rsidR="00A920C7" w:rsidRPr="007348C7">
        <w:rPr>
          <w:rFonts w:cstheme="minorHAnsi"/>
          <w:sz w:val="22"/>
          <w:szCs w:val="22"/>
        </w:rPr>
        <w:t>.</w:t>
      </w:r>
      <w:r w:rsidR="00A920C7" w:rsidRPr="007348C7">
        <w:rPr>
          <w:rFonts w:cstheme="minorHAnsi"/>
          <w:sz w:val="22"/>
          <w:szCs w:val="22"/>
        </w:rPr>
        <w:tab/>
        <w:t xml:space="preserve">Learn to work effectively in a </w:t>
      </w:r>
      <w:r w:rsidR="00345480">
        <w:rPr>
          <w:rFonts w:cstheme="minorHAnsi"/>
          <w:sz w:val="22"/>
          <w:szCs w:val="22"/>
        </w:rPr>
        <w:t>team</w:t>
      </w:r>
      <w:r w:rsidR="00A920C7" w:rsidRPr="007348C7">
        <w:rPr>
          <w:rFonts w:cstheme="minorHAnsi"/>
          <w:sz w:val="22"/>
          <w:szCs w:val="22"/>
        </w:rPr>
        <w:t xml:space="preserve"> setting</w:t>
      </w:r>
    </w:p>
    <w:p w14:paraId="21507127" w14:textId="77777777" w:rsidR="00A920C7" w:rsidRPr="007348C7" w:rsidRDefault="00A920C7">
      <w:pPr>
        <w:rPr>
          <w:rFonts w:cstheme="minorHAnsi"/>
          <w:sz w:val="22"/>
          <w:szCs w:val="22"/>
        </w:rPr>
      </w:pPr>
    </w:p>
    <w:p w14:paraId="2611AE00" w14:textId="4B0C31B7" w:rsidR="0006426B" w:rsidRDefault="007348C7">
      <w:pPr>
        <w:rPr>
          <w:rFonts w:cstheme="minorHAnsi"/>
          <w:b/>
          <w:sz w:val="22"/>
          <w:szCs w:val="22"/>
        </w:rPr>
      </w:pPr>
      <w:r>
        <w:rPr>
          <w:rFonts w:cstheme="minorHAnsi"/>
          <w:b/>
          <w:sz w:val="22"/>
          <w:szCs w:val="22"/>
        </w:rPr>
        <w:t xml:space="preserve">Potential </w:t>
      </w:r>
      <w:r w:rsidR="0089508D" w:rsidRPr="007348C7">
        <w:rPr>
          <w:rFonts w:cstheme="minorHAnsi"/>
          <w:b/>
          <w:sz w:val="22"/>
          <w:szCs w:val="22"/>
        </w:rPr>
        <w:t>Topics</w:t>
      </w:r>
      <w:r>
        <w:rPr>
          <w:rFonts w:cstheme="minorHAnsi"/>
          <w:b/>
          <w:sz w:val="22"/>
          <w:szCs w:val="22"/>
        </w:rPr>
        <w:t xml:space="preserve"> (subject to Professorial whims and student interest)</w:t>
      </w:r>
    </w:p>
    <w:p w14:paraId="2DDC1425" w14:textId="6EFDA109" w:rsidR="00F10560" w:rsidRDefault="00F10560">
      <w:pPr>
        <w:rPr>
          <w:rFonts w:cstheme="minorHAnsi"/>
          <w:b/>
          <w:sz w:val="22"/>
          <w:szCs w:val="22"/>
        </w:rPr>
      </w:pPr>
    </w:p>
    <w:p w14:paraId="136F1E6F" w14:textId="77777777" w:rsidR="00F10560" w:rsidRPr="007348C7" w:rsidRDefault="00F10560" w:rsidP="00F10560">
      <w:pPr>
        <w:rPr>
          <w:rFonts w:cstheme="minorHAnsi"/>
          <w:sz w:val="22"/>
          <w:szCs w:val="22"/>
          <w:u w:val="single"/>
        </w:rPr>
      </w:pPr>
      <w:r w:rsidRPr="007348C7">
        <w:rPr>
          <w:rFonts w:cstheme="minorHAnsi"/>
          <w:sz w:val="22"/>
          <w:szCs w:val="22"/>
          <w:u w:val="single"/>
        </w:rPr>
        <w:t>Macroeconomics in the news</w:t>
      </w:r>
    </w:p>
    <w:p w14:paraId="28EF53B4" w14:textId="77777777" w:rsidR="00F10560" w:rsidRPr="007348C7" w:rsidRDefault="00F10560" w:rsidP="00F10560">
      <w:pPr>
        <w:pStyle w:val="ListParagraph"/>
        <w:numPr>
          <w:ilvl w:val="0"/>
          <w:numId w:val="2"/>
        </w:numPr>
        <w:rPr>
          <w:rFonts w:cstheme="minorHAnsi"/>
          <w:sz w:val="22"/>
          <w:szCs w:val="22"/>
        </w:rPr>
      </w:pPr>
      <w:r w:rsidRPr="007348C7">
        <w:rPr>
          <w:rFonts w:cstheme="minorHAnsi"/>
          <w:i/>
          <w:sz w:val="22"/>
          <w:szCs w:val="22"/>
        </w:rPr>
        <w:t xml:space="preserve">Made in </w:t>
      </w:r>
      <w:r w:rsidRPr="007348C7">
        <w:rPr>
          <w:rFonts w:cstheme="minorHAnsi"/>
          <w:i/>
          <w:strike/>
          <w:sz w:val="22"/>
          <w:szCs w:val="22"/>
        </w:rPr>
        <w:t>China</w:t>
      </w:r>
      <w:r w:rsidRPr="007348C7">
        <w:rPr>
          <w:rFonts w:cstheme="minorHAnsi"/>
          <w:i/>
          <w:sz w:val="22"/>
          <w:szCs w:val="22"/>
        </w:rPr>
        <w:t xml:space="preserve"> USA:</w:t>
      </w:r>
      <w:r w:rsidRPr="007348C7">
        <w:rPr>
          <w:rFonts w:cstheme="minorHAnsi"/>
          <w:sz w:val="22"/>
          <w:szCs w:val="22"/>
        </w:rPr>
        <w:t xml:space="preserve"> The economics of tariffs</w:t>
      </w:r>
    </w:p>
    <w:p w14:paraId="006AEFE5" w14:textId="77777777" w:rsidR="00F10560" w:rsidRDefault="00F10560" w:rsidP="00F10560">
      <w:pPr>
        <w:pStyle w:val="ListParagraph"/>
        <w:numPr>
          <w:ilvl w:val="0"/>
          <w:numId w:val="2"/>
        </w:numPr>
        <w:rPr>
          <w:rFonts w:cstheme="minorHAnsi"/>
          <w:sz w:val="22"/>
          <w:szCs w:val="22"/>
        </w:rPr>
      </w:pPr>
      <w:r>
        <w:rPr>
          <w:rFonts w:cstheme="minorHAnsi"/>
          <w:i/>
          <w:sz w:val="22"/>
          <w:szCs w:val="22"/>
        </w:rPr>
        <w:t>The Fed just did WHAT</w:t>
      </w:r>
      <w:r w:rsidRPr="007348C7">
        <w:rPr>
          <w:rFonts w:cstheme="minorHAnsi"/>
          <w:i/>
          <w:sz w:val="22"/>
          <w:szCs w:val="22"/>
        </w:rPr>
        <w:t>?</w:t>
      </w:r>
      <w:r w:rsidRPr="007348C7">
        <w:rPr>
          <w:rFonts w:cstheme="minorHAnsi"/>
          <w:sz w:val="22"/>
          <w:szCs w:val="22"/>
        </w:rPr>
        <w:t xml:space="preserve"> The economics of interest rate setting</w:t>
      </w:r>
      <w:r>
        <w:rPr>
          <w:rFonts w:cstheme="minorHAnsi"/>
          <w:sz w:val="22"/>
          <w:szCs w:val="22"/>
        </w:rPr>
        <w:t xml:space="preserve"> during inflationary times</w:t>
      </w:r>
    </w:p>
    <w:p w14:paraId="2181CCF4" w14:textId="77777777" w:rsidR="00F10560" w:rsidRPr="007348C7" w:rsidRDefault="00F10560" w:rsidP="00F10560">
      <w:pPr>
        <w:pStyle w:val="ListParagraph"/>
        <w:numPr>
          <w:ilvl w:val="0"/>
          <w:numId w:val="2"/>
        </w:numPr>
        <w:rPr>
          <w:rFonts w:cstheme="minorHAnsi"/>
          <w:sz w:val="22"/>
          <w:szCs w:val="22"/>
        </w:rPr>
      </w:pPr>
      <w:r>
        <w:rPr>
          <w:rFonts w:cstheme="minorHAnsi"/>
          <w:i/>
          <w:sz w:val="22"/>
          <w:szCs w:val="22"/>
        </w:rPr>
        <w:t xml:space="preserve">If we are in a recession, why are there so many </w:t>
      </w:r>
      <w:proofErr w:type="gramStart"/>
      <w:r>
        <w:rPr>
          <w:rFonts w:cstheme="minorHAnsi"/>
          <w:i/>
          <w:sz w:val="22"/>
          <w:szCs w:val="22"/>
        </w:rPr>
        <w:t>help</w:t>
      </w:r>
      <w:proofErr w:type="gramEnd"/>
      <w:r>
        <w:rPr>
          <w:rFonts w:cstheme="minorHAnsi"/>
          <w:i/>
          <w:sz w:val="22"/>
          <w:szCs w:val="22"/>
        </w:rPr>
        <w:t xml:space="preserve"> wanted signs?</w:t>
      </w:r>
    </w:p>
    <w:p w14:paraId="0BA07F4B" w14:textId="77777777" w:rsidR="00F10560" w:rsidRPr="007348C7" w:rsidRDefault="00F10560" w:rsidP="00F10560">
      <w:pPr>
        <w:pStyle w:val="ListParagraph"/>
        <w:numPr>
          <w:ilvl w:val="0"/>
          <w:numId w:val="2"/>
        </w:numPr>
        <w:rPr>
          <w:rFonts w:cstheme="minorHAnsi"/>
          <w:sz w:val="22"/>
          <w:szCs w:val="22"/>
        </w:rPr>
      </w:pPr>
      <w:r w:rsidRPr="007348C7">
        <w:rPr>
          <w:rFonts w:cstheme="minorHAnsi"/>
          <w:i/>
          <w:sz w:val="22"/>
          <w:szCs w:val="22"/>
        </w:rPr>
        <w:t xml:space="preserve">Your rent is </w:t>
      </w:r>
      <w:r w:rsidRPr="007348C7">
        <w:rPr>
          <w:rFonts w:cstheme="minorHAnsi"/>
          <w:sz w:val="22"/>
          <w:szCs w:val="22"/>
        </w:rPr>
        <w:t>how</w:t>
      </w:r>
      <w:r w:rsidRPr="007348C7">
        <w:rPr>
          <w:rFonts w:cstheme="minorHAnsi"/>
          <w:i/>
          <w:sz w:val="22"/>
          <w:szCs w:val="22"/>
        </w:rPr>
        <w:t xml:space="preserve"> much?</w:t>
      </w:r>
      <w:r w:rsidRPr="007348C7">
        <w:rPr>
          <w:rFonts w:cstheme="minorHAnsi"/>
          <w:sz w:val="22"/>
          <w:szCs w:val="22"/>
        </w:rPr>
        <w:t xml:space="preserve"> The economics of housing prices</w:t>
      </w:r>
    </w:p>
    <w:p w14:paraId="27400646" w14:textId="77777777" w:rsidR="00F10560" w:rsidRPr="007348C7" w:rsidRDefault="00F10560" w:rsidP="00F10560">
      <w:pPr>
        <w:pStyle w:val="ListParagraph"/>
        <w:numPr>
          <w:ilvl w:val="0"/>
          <w:numId w:val="2"/>
        </w:numPr>
        <w:rPr>
          <w:rFonts w:cstheme="minorHAnsi"/>
          <w:sz w:val="22"/>
          <w:szCs w:val="22"/>
        </w:rPr>
      </w:pPr>
      <w:r w:rsidRPr="007348C7">
        <w:rPr>
          <w:rFonts w:cstheme="minorHAnsi"/>
          <w:i/>
          <w:sz w:val="22"/>
          <w:szCs w:val="22"/>
        </w:rPr>
        <w:t>Are the robots going to take our jobs?</w:t>
      </w:r>
      <w:r w:rsidRPr="007348C7">
        <w:rPr>
          <w:rFonts w:cstheme="minorHAnsi"/>
          <w:sz w:val="22"/>
          <w:szCs w:val="22"/>
        </w:rPr>
        <w:t xml:space="preserve"> The economics of technological change</w:t>
      </w:r>
    </w:p>
    <w:p w14:paraId="5E3D7917" w14:textId="77777777" w:rsidR="00F10560" w:rsidRPr="007348C7" w:rsidRDefault="00F10560" w:rsidP="00F10560">
      <w:pPr>
        <w:pStyle w:val="ListParagraph"/>
        <w:numPr>
          <w:ilvl w:val="0"/>
          <w:numId w:val="2"/>
        </w:numPr>
        <w:rPr>
          <w:rFonts w:cstheme="minorHAnsi"/>
          <w:sz w:val="22"/>
          <w:szCs w:val="22"/>
        </w:rPr>
      </w:pPr>
      <w:r w:rsidRPr="007348C7">
        <w:rPr>
          <w:rFonts w:cstheme="minorHAnsi"/>
          <w:i/>
          <w:sz w:val="22"/>
          <w:szCs w:val="22"/>
        </w:rPr>
        <w:t>It’s too hot/cold/wet/dry.</w:t>
      </w:r>
      <w:r w:rsidRPr="007348C7">
        <w:rPr>
          <w:rFonts w:cstheme="minorHAnsi"/>
          <w:sz w:val="22"/>
          <w:szCs w:val="22"/>
        </w:rPr>
        <w:t xml:space="preserve"> The economics of carbon taxes</w:t>
      </w:r>
    </w:p>
    <w:p w14:paraId="1317CF0F" w14:textId="77777777" w:rsidR="00F10560" w:rsidRPr="007348C7" w:rsidRDefault="00F10560">
      <w:pPr>
        <w:rPr>
          <w:rFonts w:cstheme="minorHAnsi"/>
          <w:b/>
          <w:sz w:val="22"/>
          <w:szCs w:val="22"/>
        </w:rPr>
      </w:pPr>
    </w:p>
    <w:p w14:paraId="0F4CFEC2" w14:textId="77777777" w:rsidR="0006426B" w:rsidRPr="007348C7" w:rsidRDefault="00C03034">
      <w:pPr>
        <w:rPr>
          <w:rFonts w:cstheme="minorHAnsi"/>
          <w:sz w:val="22"/>
          <w:szCs w:val="22"/>
          <w:u w:val="single"/>
        </w:rPr>
      </w:pPr>
      <w:r w:rsidRPr="007348C7">
        <w:rPr>
          <w:rFonts w:cstheme="minorHAnsi"/>
          <w:sz w:val="22"/>
          <w:szCs w:val="22"/>
          <w:u w:val="single"/>
        </w:rPr>
        <w:t>Microe</w:t>
      </w:r>
      <w:r w:rsidR="0006426B" w:rsidRPr="007348C7">
        <w:rPr>
          <w:rFonts w:cstheme="minorHAnsi"/>
          <w:sz w:val="22"/>
          <w:szCs w:val="22"/>
          <w:u w:val="single"/>
        </w:rPr>
        <w:t>conomics</w:t>
      </w:r>
      <w:r w:rsidRPr="007348C7">
        <w:rPr>
          <w:rFonts w:cstheme="minorHAnsi"/>
          <w:sz w:val="22"/>
          <w:szCs w:val="22"/>
          <w:u w:val="single"/>
        </w:rPr>
        <w:t xml:space="preserve"> in the news</w:t>
      </w:r>
    </w:p>
    <w:p w14:paraId="0BBA689D" w14:textId="5737C48E" w:rsidR="0006426B" w:rsidRPr="007348C7" w:rsidRDefault="00AC15DC" w:rsidP="0089508D">
      <w:pPr>
        <w:pStyle w:val="ListParagraph"/>
        <w:numPr>
          <w:ilvl w:val="0"/>
          <w:numId w:val="1"/>
        </w:numPr>
        <w:rPr>
          <w:rFonts w:cstheme="minorHAnsi"/>
          <w:sz w:val="22"/>
          <w:szCs w:val="22"/>
        </w:rPr>
      </w:pPr>
      <w:r w:rsidRPr="007348C7">
        <w:rPr>
          <w:rFonts w:cstheme="minorHAnsi"/>
          <w:i/>
          <w:sz w:val="22"/>
          <w:szCs w:val="22"/>
        </w:rPr>
        <w:t xml:space="preserve">Tone deaf: Why </w:t>
      </w:r>
      <w:r w:rsidR="00866D56">
        <w:rPr>
          <w:rFonts w:cstheme="minorHAnsi"/>
          <w:i/>
          <w:sz w:val="22"/>
          <w:szCs w:val="22"/>
        </w:rPr>
        <w:t xml:space="preserve">did </w:t>
      </w:r>
      <w:r w:rsidRPr="007348C7">
        <w:rPr>
          <w:rFonts w:cstheme="minorHAnsi"/>
          <w:i/>
          <w:sz w:val="22"/>
          <w:szCs w:val="22"/>
        </w:rPr>
        <w:t>Elizabeth Rowe su</w:t>
      </w:r>
      <w:r w:rsidR="00866D56">
        <w:rPr>
          <w:rFonts w:cstheme="minorHAnsi"/>
          <w:i/>
          <w:sz w:val="22"/>
          <w:szCs w:val="22"/>
        </w:rPr>
        <w:t>e</w:t>
      </w:r>
      <w:r w:rsidRPr="007348C7">
        <w:rPr>
          <w:rFonts w:cstheme="minorHAnsi"/>
          <w:i/>
          <w:sz w:val="22"/>
          <w:szCs w:val="22"/>
        </w:rPr>
        <w:t xml:space="preserve"> the Boston Symphony Orchestra</w:t>
      </w:r>
      <w:r w:rsidRPr="007348C7">
        <w:rPr>
          <w:rFonts w:cstheme="minorHAnsi"/>
          <w:sz w:val="22"/>
          <w:szCs w:val="22"/>
        </w:rPr>
        <w:t>? The economics of wage discrimination</w:t>
      </w:r>
    </w:p>
    <w:p w14:paraId="094C1493" w14:textId="0DCB6402" w:rsidR="0006426B" w:rsidRPr="007348C7" w:rsidRDefault="00817AC2" w:rsidP="0089508D">
      <w:pPr>
        <w:pStyle w:val="ListParagraph"/>
        <w:numPr>
          <w:ilvl w:val="0"/>
          <w:numId w:val="1"/>
        </w:numPr>
        <w:rPr>
          <w:rFonts w:cstheme="minorHAnsi"/>
          <w:sz w:val="22"/>
          <w:szCs w:val="22"/>
        </w:rPr>
      </w:pPr>
      <w:r>
        <w:rPr>
          <w:rFonts w:cstheme="minorHAnsi"/>
          <w:i/>
          <w:sz w:val="22"/>
          <w:szCs w:val="22"/>
        </w:rPr>
        <w:t>How much does it cost to get your kid into your dream college?</w:t>
      </w:r>
      <w:r w:rsidR="00AC15DC" w:rsidRPr="007348C7">
        <w:rPr>
          <w:rFonts w:cstheme="minorHAnsi"/>
          <w:sz w:val="22"/>
          <w:szCs w:val="22"/>
        </w:rPr>
        <w:t xml:space="preserve"> The economics of human capital</w:t>
      </w:r>
      <w:r w:rsidR="00F11ADF" w:rsidRPr="007348C7">
        <w:rPr>
          <w:rFonts w:cstheme="minorHAnsi"/>
          <w:sz w:val="22"/>
          <w:szCs w:val="22"/>
        </w:rPr>
        <w:t xml:space="preserve"> accumulation</w:t>
      </w:r>
    </w:p>
    <w:p w14:paraId="3A6E54AF" w14:textId="682C091A" w:rsidR="00B67366" w:rsidRDefault="00B67366" w:rsidP="00B67366">
      <w:pPr>
        <w:pStyle w:val="ListParagraph"/>
        <w:numPr>
          <w:ilvl w:val="0"/>
          <w:numId w:val="1"/>
        </w:numPr>
        <w:rPr>
          <w:rFonts w:cstheme="minorHAnsi"/>
          <w:sz w:val="22"/>
          <w:szCs w:val="22"/>
        </w:rPr>
      </w:pPr>
      <w:r w:rsidRPr="007348C7">
        <w:rPr>
          <w:rFonts w:cstheme="minorHAnsi"/>
          <w:i/>
          <w:sz w:val="22"/>
          <w:szCs w:val="22"/>
        </w:rPr>
        <w:t>Another Brick in the Wall</w:t>
      </w:r>
      <w:r w:rsidRPr="007348C7">
        <w:rPr>
          <w:rFonts w:cstheme="minorHAnsi"/>
          <w:sz w:val="22"/>
          <w:szCs w:val="22"/>
        </w:rPr>
        <w:t>: The economics of immigration</w:t>
      </w:r>
    </w:p>
    <w:p w14:paraId="7C662759" w14:textId="12AA8CE4" w:rsidR="00F10560" w:rsidRPr="00B67366" w:rsidRDefault="00F10560" w:rsidP="00B67366">
      <w:pPr>
        <w:pStyle w:val="ListParagraph"/>
        <w:numPr>
          <w:ilvl w:val="0"/>
          <w:numId w:val="1"/>
        </w:numPr>
        <w:rPr>
          <w:rFonts w:cstheme="minorHAnsi"/>
          <w:sz w:val="22"/>
          <w:szCs w:val="22"/>
        </w:rPr>
      </w:pPr>
      <w:r>
        <w:rPr>
          <w:rFonts w:cstheme="minorHAnsi"/>
          <w:i/>
          <w:sz w:val="22"/>
          <w:szCs w:val="22"/>
        </w:rPr>
        <w:t>I’ll</w:t>
      </w:r>
      <w:r>
        <w:rPr>
          <w:rFonts w:cstheme="minorHAnsi"/>
          <w:sz w:val="22"/>
          <w:szCs w:val="22"/>
        </w:rPr>
        <w:t xml:space="preserve"> </w:t>
      </w:r>
      <w:r>
        <w:rPr>
          <w:rFonts w:cstheme="minorHAnsi"/>
          <w:i/>
          <w:iCs/>
          <w:sz w:val="22"/>
          <w:szCs w:val="22"/>
        </w:rPr>
        <w:t xml:space="preserve">have a pumpkin-spiced latte, please…once you are done striking: </w:t>
      </w:r>
      <w:r>
        <w:rPr>
          <w:rFonts w:cstheme="minorHAnsi"/>
          <w:sz w:val="22"/>
          <w:szCs w:val="22"/>
        </w:rPr>
        <w:t>The economics of labor unions</w:t>
      </w:r>
    </w:p>
    <w:p w14:paraId="76E1AEA6" w14:textId="77777777" w:rsidR="0089508D" w:rsidRPr="007348C7" w:rsidRDefault="0089508D" w:rsidP="00AC15DC">
      <w:pPr>
        <w:rPr>
          <w:rFonts w:cstheme="minorHAnsi"/>
          <w:sz w:val="22"/>
          <w:szCs w:val="22"/>
        </w:rPr>
      </w:pPr>
    </w:p>
    <w:p w14:paraId="4AF61F59" w14:textId="77777777" w:rsidR="0089508D" w:rsidRPr="007348C7" w:rsidRDefault="0089508D" w:rsidP="00AC15DC">
      <w:pPr>
        <w:rPr>
          <w:rFonts w:cstheme="minorHAnsi"/>
          <w:sz w:val="22"/>
          <w:szCs w:val="22"/>
        </w:rPr>
      </w:pPr>
      <w:r w:rsidRPr="007348C7">
        <w:rPr>
          <w:rFonts w:cstheme="minorHAnsi"/>
          <w:b/>
          <w:sz w:val="22"/>
          <w:szCs w:val="22"/>
        </w:rPr>
        <w:t>Readings</w:t>
      </w:r>
    </w:p>
    <w:p w14:paraId="5F1D7BB6" w14:textId="77777777" w:rsidR="0089508D" w:rsidRPr="007348C7" w:rsidRDefault="0089508D" w:rsidP="00AC15DC">
      <w:pPr>
        <w:rPr>
          <w:rFonts w:cstheme="minorHAnsi"/>
          <w:sz w:val="22"/>
          <w:szCs w:val="22"/>
        </w:rPr>
      </w:pPr>
      <w:r w:rsidRPr="007348C7">
        <w:rPr>
          <w:rFonts w:cstheme="minorHAnsi"/>
          <w:sz w:val="22"/>
          <w:szCs w:val="22"/>
        </w:rPr>
        <w:t xml:space="preserve">There is no specific textbook for this course. Instead, I will post articles and/or videos from news and commentary outlets that describe the basic issue. I will also post relevant sections from a variety of economic textbooks that describe the basic </w:t>
      </w:r>
      <w:proofErr w:type="gramStart"/>
      <w:r w:rsidRPr="007348C7">
        <w:rPr>
          <w:rFonts w:cstheme="minorHAnsi"/>
          <w:sz w:val="22"/>
          <w:szCs w:val="22"/>
        </w:rPr>
        <w:t>models</w:t>
      </w:r>
      <w:proofErr w:type="gramEnd"/>
      <w:r w:rsidRPr="007348C7">
        <w:rPr>
          <w:rFonts w:cstheme="minorHAnsi"/>
          <w:sz w:val="22"/>
          <w:szCs w:val="22"/>
        </w:rPr>
        <w:t xml:space="preserve"> economists use to analyze these issues. </w:t>
      </w:r>
      <w:r w:rsidRPr="007348C7">
        <w:rPr>
          <w:rFonts w:cstheme="minorHAnsi"/>
          <w:i/>
          <w:sz w:val="22"/>
          <w:szCs w:val="22"/>
        </w:rPr>
        <w:t>I expect students to read all posted materials before class so that our discussions are informed and insightful.</w:t>
      </w:r>
    </w:p>
    <w:p w14:paraId="091FE1EB" w14:textId="77777777" w:rsidR="00581A53" w:rsidRPr="007348C7" w:rsidRDefault="00581A53" w:rsidP="00AC15DC">
      <w:pPr>
        <w:rPr>
          <w:rFonts w:cstheme="minorHAnsi"/>
          <w:b/>
          <w:sz w:val="22"/>
          <w:szCs w:val="22"/>
        </w:rPr>
      </w:pPr>
    </w:p>
    <w:p w14:paraId="272A9DF5" w14:textId="77777777" w:rsidR="0089508D" w:rsidRPr="007348C7" w:rsidRDefault="0089508D" w:rsidP="00AC15DC">
      <w:pPr>
        <w:rPr>
          <w:rFonts w:cstheme="minorHAnsi"/>
          <w:b/>
          <w:sz w:val="22"/>
          <w:szCs w:val="22"/>
        </w:rPr>
      </w:pPr>
      <w:r w:rsidRPr="007348C7">
        <w:rPr>
          <w:rFonts w:cstheme="minorHAnsi"/>
          <w:b/>
          <w:sz w:val="22"/>
          <w:szCs w:val="22"/>
        </w:rPr>
        <w:t>Grading</w:t>
      </w:r>
      <w:r w:rsidR="00A920C7" w:rsidRPr="007348C7">
        <w:rPr>
          <w:rFonts w:cstheme="minorHAnsi"/>
          <w:b/>
          <w:sz w:val="22"/>
          <w:szCs w:val="22"/>
        </w:rPr>
        <w:t xml:space="preserve"> (1,000 points available)</w:t>
      </w:r>
    </w:p>
    <w:p w14:paraId="28FA9294" w14:textId="77777777" w:rsidR="00C03034" w:rsidRPr="007348C7" w:rsidRDefault="00186EEB">
      <w:pPr>
        <w:rPr>
          <w:rFonts w:cstheme="minorHAnsi"/>
          <w:sz w:val="22"/>
          <w:szCs w:val="22"/>
        </w:rPr>
      </w:pPr>
      <w:r w:rsidRPr="007348C7">
        <w:rPr>
          <w:rFonts w:cstheme="minorHAnsi"/>
          <w:sz w:val="22"/>
          <w:szCs w:val="22"/>
        </w:rPr>
        <w:t>Your grade in th</w:t>
      </w:r>
      <w:r w:rsidR="00581A53" w:rsidRPr="007348C7">
        <w:rPr>
          <w:rFonts w:cstheme="minorHAnsi"/>
          <w:sz w:val="22"/>
          <w:szCs w:val="22"/>
        </w:rPr>
        <w:t>e course will be determined by your performance on</w:t>
      </w:r>
      <w:r w:rsidRPr="007348C7">
        <w:rPr>
          <w:rFonts w:cstheme="minorHAnsi"/>
          <w:sz w:val="22"/>
          <w:szCs w:val="22"/>
        </w:rPr>
        <w:t>:</w:t>
      </w:r>
    </w:p>
    <w:p w14:paraId="2FD5F1B0" w14:textId="77777777" w:rsidR="002903D2" w:rsidRDefault="007348C7" w:rsidP="00581A53">
      <w:pPr>
        <w:pStyle w:val="ListParagraph"/>
        <w:numPr>
          <w:ilvl w:val="0"/>
          <w:numId w:val="6"/>
        </w:numPr>
        <w:rPr>
          <w:rFonts w:cstheme="minorHAnsi"/>
          <w:sz w:val="22"/>
          <w:szCs w:val="22"/>
        </w:rPr>
      </w:pPr>
      <w:r>
        <w:rPr>
          <w:rFonts w:cstheme="minorHAnsi"/>
          <w:sz w:val="22"/>
          <w:szCs w:val="22"/>
        </w:rPr>
        <w:t xml:space="preserve">Three </w:t>
      </w:r>
      <w:r w:rsidR="002903D2" w:rsidRPr="007348C7">
        <w:rPr>
          <w:rFonts w:cstheme="minorHAnsi"/>
          <w:sz w:val="22"/>
          <w:szCs w:val="22"/>
        </w:rPr>
        <w:t>writing assignments</w:t>
      </w:r>
      <w:r w:rsidR="000A365A" w:rsidRPr="007348C7">
        <w:rPr>
          <w:rFonts w:cstheme="minorHAnsi"/>
          <w:sz w:val="22"/>
          <w:szCs w:val="22"/>
        </w:rPr>
        <w:t xml:space="preserve">: </w:t>
      </w:r>
      <w:r w:rsidR="00581A53" w:rsidRPr="007348C7">
        <w:rPr>
          <w:rFonts w:cstheme="minorHAnsi"/>
          <w:sz w:val="22"/>
          <w:szCs w:val="22"/>
        </w:rPr>
        <w:t>10</w:t>
      </w:r>
      <w:r w:rsidR="00A920C7" w:rsidRPr="007348C7">
        <w:rPr>
          <w:rFonts w:cstheme="minorHAnsi"/>
          <w:sz w:val="22"/>
          <w:szCs w:val="22"/>
        </w:rPr>
        <w:t>0 points</w:t>
      </w:r>
      <w:r w:rsidR="000A365A" w:rsidRPr="007348C7">
        <w:rPr>
          <w:rFonts w:cstheme="minorHAnsi"/>
          <w:sz w:val="22"/>
          <w:szCs w:val="22"/>
        </w:rPr>
        <w:t xml:space="preserve"> apiece</w:t>
      </w:r>
    </w:p>
    <w:p w14:paraId="3DA5B013" w14:textId="77777777" w:rsidR="007348C7" w:rsidRPr="007348C7" w:rsidRDefault="007348C7" w:rsidP="00581A53">
      <w:pPr>
        <w:pStyle w:val="ListParagraph"/>
        <w:numPr>
          <w:ilvl w:val="0"/>
          <w:numId w:val="6"/>
        </w:numPr>
        <w:rPr>
          <w:rFonts w:cstheme="minorHAnsi"/>
          <w:sz w:val="22"/>
          <w:szCs w:val="22"/>
        </w:rPr>
      </w:pPr>
      <w:r>
        <w:rPr>
          <w:rFonts w:cstheme="minorHAnsi"/>
          <w:sz w:val="22"/>
          <w:szCs w:val="22"/>
        </w:rPr>
        <w:t>Podcast: 100 points</w:t>
      </w:r>
    </w:p>
    <w:p w14:paraId="18609927" w14:textId="77777777" w:rsidR="000A365A" w:rsidRPr="007348C7" w:rsidRDefault="00581A53" w:rsidP="00581A53">
      <w:pPr>
        <w:pStyle w:val="ListParagraph"/>
        <w:numPr>
          <w:ilvl w:val="0"/>
          <w:numId w:val="6"/>
        </w:numPr>
        <w:rPr>
          <w:rFonts w:cstheme="minorHAnsi"/>
          <w:sz w:val="22"/>
          <w:szCs w:val="22"/>
        </w:rPr>
      </w:pPr>
      <w:r w:rsidRPr="007348C7">
        <w:rPr>
          <w:rFonts w:cstheme="minorHAnsi"/>
          <w:sz w:val="22"/>
          <w:szCs w:val="22"/>
        </w:rPr>
        <w:t>In-</w:t>
      </w:r>
      <w:r w:rsidR="000A365A" w:rsidRPr="007348C7">
        <w:rPr>
          <w:rFonts w:cstheme="minorHAnsi"/>
          <w:sz w:val="22"/>
          <w:szCs w:val="22"/>
        </w:rPr>
        <w:t>class team presentation</w:t>
      </w:r>
      <w:r w:rsidRPr="007348C7">
        <w:rPr>
          <w:rFonts w:cstheme="minorHAnsi"/>
          <w:sz w:val="22"/>
          <w:szCs w:val="22"/>
        </w:rPr>
        <w:t xml:space="preserve"> and paper</w:t>
      </w:r>
      <w:r w:rsidR="000A365A" w:rsidRPr="007348C7">
        <w:rPr>
          <w:rFonts w:cstheme="minorHAnsi"/>
          <w:sz w:val="22"/>
          <w:szCs w:val="22"/>
        </w:rPr>
        <w:t xml:space="preserve">: </w:t>
      </w:r>
      <w:r w:rsidR="00A920C7" w:rsidRPr="007348C7">
        <w:rPr>
          <w:rFonts w:cstheme="minorHAnsi"/>
          <w:sz w:val="22"/>
          <w:szCs w:val="22"/>
        </w:rPr>
        <w:t>300 points</w:t>
      </w:r>
      <w:r w:rsidRPr="007348C7">
        <w:rPr>
          <w:rFonts w:cstheme="minorHAnsi"/>
          <w:sz w:val="22"/>
          <w:szCs w:val="22"/>
        </w:rPr>
        <w:t xml:space="preserve"> (Rubric forthcoming)</w:t>
      </w:r>
    </w:p>
    <w:p w14:paraId="4CE03540" w14:textId="77777777" w:rsidR="00A920C7" w:rsidRPr="007348C7" w:rsidRDefault="00A920C7" w:rsidP="00A920C7">
      <w:pPr>
        <w:pStyle w:val="ListParagraph"/>
        <w:numPr>
          <w:ilvl w:val="0"/>
          <w:numId w:val="6"/>
        </w:numPr>
        <w:rPr>
          <w:rFonts w:cstheme="minorHAnsi"/>
          <w:sz w:val="22"/>
          <w:szCs w:val="22"/>
        </w:rPr>
      </w:pPr>
      <w:r w:rsidRPr="007348C7">
        <w:rPr>
          <w:rFonts w:cstheme="minorHAnsi"/>
          <w:sz w:val="22"/>
          <w:szCs w:val="22"/>
        </w:rPr>
        <w:t>Economics Department assessment exam: 100 points</w:t>
      </w:r>
    </w:p>
    <w:p w14:paraId="5067A80C" w14:textId="77777777" w:rsidR="00581A53" w:rsidRDefault="00581A53" w:rsidP="00581A53">
      <w:pPr>
        <w:pStyle w:val="ListParagraph"/>
        <w:numPr>
          <w:ilvl w:val="0"/>
          <w:numId w:val="6"/>
        </w:numPr>
        <w:rPr>
          <w:rFonts w:cstheme="minorHAnsi"/>
          <w:sz w:val="22"/>
          <w:szCs w:val="22"/>
        </w:rPr>
      </w:pPr>
      <w:r w:rsidRPr="007348C7">
        <w:rPr>
          <w:rFonts w:cstheme="minorHAnsi"/>
          <w:sz w:val="22"/>
          <w:szCs w:val="22"/>
        </w:rPr>
        <w:t>Class participation</w:t>
      </w:r>
      <w:r w:rsidR="00A920C7" w:rsidRPr="007348C7">
        <w:rPr>
          <w:rFonts w:cstheme="minorHAnsi"/>
          <w:sz w:val="22"/>
          <w:szCs w:val="22"/>
        </w:rPr>
        <w:t xml:space="preserve">: </w:t>
      </w:r>
      <w:r w:rsidR="007348C7">
        <w:rPr>
          <w:rFonts w:cstheme="minorHAnsi"/>
          <w:sz w:val="22"/>
          <w:szCs w:val="22"/>
        </w:rPr>
        <w:t>2</w:t>
      </w:r>
      <w:r w:rsidR="00A920C7" w:rsidRPr="007348C7">
        <w:rPr>
          <w:rFonts w:cstheme="minorHAnsi"/>
          <w:sz w:val="22"/>
          <w:szCs w:val="22"/>
        </w:rPr>
        <w:t>00 points</w:t>
      </w:r>
      <w:r w:rsidRPr="007348C7">
        <w:rPr>
          <w:rFonts w:cstheme="minorHAnsi"/>
          <w:sz w:val="22"/>
          <w:szCs w:val="22"/>
        </w:rPr>
        <w:t xml:space="preserve"> (Rubric is attached at the end of this syllabus)</w:t>
      </w:r>
    </w:p>
    <w:p w14:paraId="33A6BF5C" w14:textId="77777777" w:rsidR="007348C7" w:rsidRPr="007348C7" w:rsidRDefault="007348C7" w:rsidP="00581A53">
      <w:pPr>
        <w:pStyle w:val="ListParagraph"/>
        <w:numPr>
          <w:ilvl w:val="0"/>
          <w:numId w:val="6"/>
        </w:numPr>
        <w:rPr>
          <w:rFonts w:cstheme="minorHAnsi"/>
          <w:sz w:val="22"/>
          <w:szCs w:val="22"/>
        </w:rPr>
      </w:pPr>
      <w:r w:rsidRPr="007348C7">
        <w:rPr>
          <w:rFonts w:cstheme="minorHAnsi"/>
          <w:sz w:val="22"/>
          <w:szCs w:val="22"/>
        </w:rPr>
        <w:t>There will be no final exam</w:t>
      </w:r>
    </w:p>
    <w:p w14:paraId="1F07EE96" w14:textId="77777777" w:rsidR="00E109F2" w:rsidRPr="007348C7" w:rsidRDefault="00E109F2" w:rsidP="00E109F2">
      <w:pPr>
        <w:rPr>
          <w:rFonts w:cstheme="minorHAnsi"/>
          <w:sz w:val="22"/>
          <w:szCs w:val="22"/>
        </w:rPr>
      </w:pPr>
    </w:p>
    <w:p w14:paraId="0E58B2E2" w14:textId="77777777" w:rsidR="00E109F2" w:rsidRPr="007348C7" w:rsidRDefault="00E109F2" w:rsidP="00E109F2">
      <w:pPr>
        <w:rPr>
          <w:rFonts w:cstheme="minorHAnsi"/>
          <w:sz w:val="22"/>
          <w:szCs w:val="22"/>
        </w:rPr>
      </w:pPr>
      <w:r w:rsidRPr="007348C7">
        <w:rPr>
          <w:rFonts w:cstheme="minorHAnsi"/>
          <w:sz w:val="22"/>
          <w:szCs w:val="22"/>
        </w:rPr>
        <w:t>The grading scale is</w:t>
      </w:r>
    </w:p>
    <w:p w14:paraId="7BD33907" w14:textId="77777777" w:rsidR="00E109F2" w:rsidRPr="007348C7" w:rsidRDefault="00E109F2" w:rsidP="00E109F2">
      <w:pPr>
        <w:rPr>
          <w:rFonts w:cstheme="minorHAnsi"/>
          <w:sz w:val="22"/>
          <w:szCs w:val="22"/>
        </w:rPr>
      </w:pPr>
      <w:r w:rsidRPr="007348C7">
        <w:rPr>
          <w:rFonts w:cstheme="minorHAnsi"/>
          <w:sz w:val="22"/>
          <w:szCs w:val="22"/>
        </w:rPr>
        <w:tab/>
      </w:r>
      <w:proofErr w:type="gramStart"/>
      <w:r w:rsidRPr="007348C7">
        <w:rPr>
          <w:rFonts w:cstheme="minorHAnsi"/>
          <w:sz w:val="22"/>
          <w:szCs w:val="22"/>
        </w:rPr>
        <w:t>A</w:t>
      </w:r>
      <w:proofErr w:type="gramEnd"/>
      <w:r w:rsidRPr="007348C7">
        <w:rPr>
          <w:rFonts w:cstheme="minorHAnsi"/>
          <w:sz w:val="22"/>
          <w:szCs w:val="22"/>
        </w:rPr>
        <w:tab/>
      </w:r>
      <w:r w:rsidR="007348C7">
        <w:rPr>
          <w:rFonts w:cstheme="minorHAnsi"/>
          <w:sz w:val="22"/>
          <w:szCs w:val="22"/>
        </w:rPr>
        <w:t>890</w:t>
      </w:r>
      <w:r w:rsidRPr="007348C7">
        <w:rPr>
          <w:rFonts w:cstheme="minorHAnsi"/>
          <w:sz w:val="22"/>
          <w:szCs w:val="22"/>
        </w:rPr>
        <w:t>–1000</w:t>
      </w:r>
      <w:r w:rsidRPr="007348C7">
        <w:rPr>
          <w:rFonts w:cstheme="minorHAnsi"/>
          <w:sz w:val="22"/>
          <w:szCs w:val="22"/>
        </w:rPr>
        <w:tab/>
      </w:r>
      <w:r w:rsidRPr="007348C7">
        <w:rPr>
          <w:rFonts w:cstheme="minorHAnsi"/>
          <w:sz w:val="22"/>
          <w:szCs w:val="22"/>
        </w:rPr>
        <w:tab/>
      </w:r>
      <w:r w:rsidRPr="007348C7">
        <w:rPr>
          <w:rFonts w:cstheme="minorHAnsi"/>
          <w:sz w:val="22"/>
          <w:szCs w:val="22"/>
        </w:rPr>
        <w:tab/>
      </w:r>
      <w:r w:rsidRPr="007348C7">
        <w:rPr>
          <w:rFonts w:cstheme="minorHAnsi"/>
          <w:sz w:val="22"/>
          <w:szCs w:val="22"/>
        </w:rPr>
        <w:tab/>
      </w:r>
    </w:p>
    <w:p w14:paraId="713FB2D5" w14:textId="77777777" w:rsidR="00E109F2" w:rsidRPr="007348C7" w:rsidRDefault="00E109F2" w:rsidP="00E109F2">
      <w:pPr>
        <w:rPr>
          <w:rFonts w:cstheme="minorHAnsi"/>
          <w:sz w:val="22"/>
          <w:szCs w:val="22"/>
        </w:rPr>
      </w:pPr>
      <w:r w:rsidRPr="007348C7">
        <w:rPr>
          <w:rFonts w:cstheme="minorHAnsi"/>
          <w:sz w:val="22"/>
          <w:szCs w:val="22"/>
        </w:rPr>
        <w:tab/>
        <w:t>B</w:t>
      </w:r>
      <w:r w:rsidRPr="007348C7">
        <w:rPr>
          <w:rFonts w:cstheme="minorHAnsi"/>
          <w:sz w:val="22"/>
          <w:szCs w:val="22"/>
        </w:rPr>
        <w:tab/>
      </w:r>
      <w:r w:rsidR="007348C7">
        <w:rPr>
          <w:rFonts w:cstheme="minorHAnsi"/>
          <w:sz w:val="22"/>
          <w:szCs w:val="22"/>
        </w:rPr>
        <w:t>790</w:t>
      </w:r>
      <w:r w:rsidRPr="007348C7">
        <w:rPr>
          <w:rFonts w:cstheme="minorHAnsi"/>
          <w:sz w:val="22"/>
          <w:szCs w:val="22"/>
        </w:rPr>
        <w:t>-8</w:t>
      </w:r>
      <w:r w:rsidR="007348C7">
        <w:rPr>
          <w:rFonts w:cstheme="minorHAnsi"/>
          <w:sz w:val="22"/>
          <w:szCs w:val="22"/>
        </w:rPr>
        <w:t>8</w:t>
      </w:r>
      <w:r w:rsidRPr="007348C7">
        <w:rPr>
          <w:rFonts w:cstheme="minorHAnsi"/>
          <w:sz w:val="22"/>
          <w:szCs w:val="22"/>
        </w:rPr>
        <w:t>9</w:t>
      </w:r>
      <w:r w:rsidRPr="007348C7">
        <w:rPr>
          <w:rFonts w:cstheme="minorHAnsi"/>
          <w:sz w:val="22"/>
          <w:szCs w:val="22"/>
        </w:rPr>
        <w:tab/>
      </w:r>
      <w:r w:rsidRPr="007348C7">
        <w:rPr>
          <w:rFonts w:cstheme="minorHAnsi"/>
          <w:sz w:val="22"/>
          <w:szCs w:val="22"/>
        </w:rPr>
        <w:tab/>
      </w:r>
    </w:p>
    <w:p w14:paraId="33BC87CC" w14:textId="77777777" w:rsidR="00E109F2" w:rsidRPr="007348C7" w:rsidRDefault="00E109F2" w:rsidP="00E109F2">
      <w:pPr>
        <w:ind w:firstLine="720"/>
        <w:rPr>
          <w:rFonts w:cstheme="minorHAnsi"/>
          <w:sz w:val="22"/>
          <w:szCs w:val="22"/>
        </w:rPr>
      </w:pPr>
      <w:r w:rsidRPr="007348C7">
        <w:rPr>
          <w:rFonts w:cstheme="minorHAnsi"/>
          <w:sz w:val="22"/>
          <w:szCs w:val="22"/>
        </w:rPr>
        <w:t>C</w:t>
      </w:r>
      <w:r w:rsidRPr="007348C7">
        <w:rPr>
          <w:rFonts w:cstheme="minorHAnsi"/>
          <w:sz w:val="22"/>
          <w:szCs w:val="22"/>
        </w:rPr>
        <w:tab/>
      </w:r>
      <w:r w:rsidR="007348C7">
        <w:rPr>
          <w:rFonts w:cstheme="minorHAnsi"/>
          <w:sz w:val="22"/>
          <w:szCs w:val="22"/>
        </w:rPr>
        <w:t>690</w:t>
      </w:r>
      <w:r w:rsidRPr="007348C7">
        <w:rPr>
          <w:rFonts w:cstheme="minorHAnsi"/>
          <w:sz w:val="22"/>
          <w:szCs w:val="22"/>
        </w:rPr>
        <w:t>-7</w:t>
      </w:r>
      <w:r w:rsidR="007348C7">
        <w:rPr>
          <w:rFonts w:cstheme="minorHAnsi"/>
          <w:sz w:val="22"/>
          <w:szCs w:val="22"/>
        </w:rPr>
        <w:t>8</w:t>
      </w:r>
      <w:r w:rsidRPr="007348C7">
        <w:rPr>
          <w:rFonts w:cstheme="minorHAnsi"/>
          <w:sz w:val="22"/>
          <w:szCs w:val="22"/>
        </w:rPr>
        <w:t xml:space="preserve">9 </w:t>
      </w:r>
      <w:r w:rsidRPr="007348C7">
        <w:rPr>
          <w:rFonts w:cstheme="minorHAnsi"/>
          <w:sz w:val="22"/>
          <w:szCs w:val="22"/>
        </w:rPr>
        <w:tab/>
      </w:r>
      <w:r w:rsidRPr="007348C7">
        <w:rPr>
          <w:rFonts w:cstheme="minorHAnsi"/>
          <w:sz w:val="22"/>
          <w:szCs w:val="22"/>
        </w:rPr>
        <w:tab/>
      </w:r>
    </w:p>
    <w:p w14:paraId="62B25EAB" w14:textId="77777777" w:rsidR="00E109F2" w:rsidRPr="007348C7" w:rsidRDefault="00E109F2" w:rsidP="00E109F2">
      <w:pPr>
        <w:rPr>
          <w:rFonts w:cstheme="minorHAnsi"/>
          <w:sz w:val="22"/>
          <w:szCs w:val="22"/>
        </w:rPr>
      </w:pPr>
      <w:r w:rsidRPr="007348C7">
        <w:rPr>
          <w:rFonts w:cstheme="minorHAnsi"/>
          <w:sz w:val="22"/>
          <w:szCs w:val="22"/>
        </w:rPr>
        <w:tab/>
        <w:t>D</w:t>
      </w:r>
      <w:r w:rsidRPr="007348C7">
        <w:rPr>
          <w:rFonts w:cstheme="minorHAnsi"/>
          <w:sz w:val="22"/>
          <w:szCs w:val="22"/>
        </w:rPr>
        <w:tab/>
      </w:r>
      <w:r w:rsidR="007348C7">
        <w:rPr>
          <w:rFonts w:cstheme="minorHAnsi"/>
          <w:sz w:val="22"/>
          <w:szCs w:val="22"/>
        </w:rPr>
        <w:t>550</w:t>
      </w:r>
      <w:r w:rsidRPr="007348C7">
        <w:rPr>
          <w:rFonts w:cstheme="minorHAnsi"/>
          <w:sz w:val="22"/>
          <w:szCs w:val="22"/>
        </w:rPr>
        <w:t>-</w:t>
      </w:r>
      <w:r w:rsidR="007348C7">
        <w:rPr>
          <w:rFonts w:cstheme="minorHAnsi"/>
          <w:sz w:val="22"/>
          <w:szCs w:val="22"/>
        </w:rPr>
        <w:t>689</w:t>
      </w:r>
      <w:r w:rsidRPr="007348C7">
        <w:rPr>
          <w:rFonts w:cstheme="minorHAnsi"/>
          <w:sz w:val="22"/>
          <w:szCs w:val="22"/>
        </w:rPr>
        <w:tab/>
      </w:r>
      <w:r w:rsidRPr="007348C7">
        <w:rPr>
          <w:rFonts w:cstheme="minorHAnsi"/>
          <w:sz w:val="22"/>
          <w:szCs w:val="22"/>
        </w:rPr>
        <w:tab/>
      </w:r>
    </w:p>
    <w:p w14:paraId="6FE6C3D9" w14:textId="77777777" w:rsidR="00A920C7" w:rsidRDefault="00E109F2" w:rsidP="00A920C7">
      <w:pPr>
        <w:rPr>
          <w:rFonts w:cstheme="minorHAnsi"/>
          <w:sz w:val="22"/>
          <w:szCs w:val="22"/>
        </w:rPr>
      </w:pPr>
      <w:r w:rsidRPr="007348C7">
        <w:rPr>
          <w:rFonts w:cstheme="minorHAnsi"/>
          <w:sz w:val="22"/>
          <w:szCs w:val="22"/>
        </w:rPr>
        <w:tab/>
        <w:t>F</w:t>
      </w:r>
      <w:r w:rsidRPr="007348C7">
        <w:rPr>
          <w:rFonts w:cstheme="minorHAnsi"/>
          <w:sz w:val="22"/>
          <w:szCs w:val="22"/>
        </w:rPr>
        <w:tab/>
        <w:t xml:space="preserve">Below </w:t>
      </w:r>
      <w:r w:rsidR="007348C7">
        <w:rPr>
          <w:rFonts w:cstheme="minorHAnsi"/>
          <w:sz w:val="22"/>
          <w:szCs w:val="22"/>
        </w:rPr>
        <w:t>550</w:t>
      </w:r>
    </w:p>
    <w:p w14:paraId="02F45419" w14:textId="77777777" w:rsidR="007348C7" w:rsidRDefault="007348C7" w:rsidP="00A920C7">
      <w:pPr>
        <w:rPr>
          <w:rFonts w:cstheme="minorHAnsi"/>
          <w:sz w:val="22"/>
          <w:szCs w:val="22"/>
        </w:rPr>
      </w:pPr>
    </w:p>
    <w:p w14:paraId="724AE4B9" w14:textId="77777777" w:rsidR="007348C7" w:rsidRPr="007348C7" w:rsidRDefault="007348C7" w:rsidP="00A920C7">
      <w:pPr>
        <w:rPr>
          <w:rFonts w:cstheme="minorHAnsi"/>
          <w:i/>
          <w:sz w:val="22"/>
          <w:szCs w:val="22"/>
        </w:rPr>
      </w:pPr>
      <w:r>
        <w:rPr>
          <w:rFonts w:cstheme="minorHAnsi"/>
          <w:i/>
          <w:sz w:val="22"/>
          <w:szCs w:val="22"/>
        </w:rPr>
        <w:t>WRITING ASSIGNMENTS</w:t>
      </w:r>
    </w:p>
    <w:p w14:paraId="3E357C67" w14:textId="1D4132EC" w:rsidR="007348C7" w:rsidRDefault="007348C7" w:rsidP="00A920C7">
      <w:pPr>
        <w:rPr>
          <w:rFonts w:cstheme="minorHAnsi"/>
          <w:sz w:val="22"/>
          <w:szCs w:val="22"/>
        </w:rPr>
      </w:pPr>
      <w:r>
        <w:rPr>
          <w:rFonts w:cstheme="minorHAnsi"/>
          <w:sz w:val="22"/>
          <w:szCs w:val="22"/>
        </w:rPr>
        <w:t xml:space="preserve">Over the first 8 weeks of the course there will be three </w:t>
      </w:r>
      <w:r w:rsidR="00ED0364">
        <w:rPr>
          <w:rFonts w:cstheme="minorHAnsi"/>
          <w:sz w:val="22"/>
          <w:szCs w:val="22"/>
        </w:rPr>
        <w:t xml:space="preserve">team </w:t>
      </w:r>
      <w:r>
        <w:rPr>
          <w:rFonts w:cstheme="minorHAnsi"/>
          <w:sz w:val="22"/>
          <w:szCs w:val="22"/>
        </w:rPr>
        <w:t>writing assignments, each worth 100 points. I will ask you to summarize and apply key modeling ideas</w:t>
      </w:r>
      <w:r w:rsidR="00ED0364">
        <w:rPr>
          <w:rFonts w:cstheme="minorHAnsi"/>
          <w:sz w:val="22"/>
          <w:szCs w:val="22"/>
        </w:rPr>
        <w:t xml:space="preserve"> to selected classroom topics.  I will provide more details when I assign the first one. Each assignment will be due one week after it is assigned.</w:t>
      </w:r>
    </w:p>
    <w:p w14:paraId="5EDB7FCE" w14:textId="77777777" w:rsidR="007348C7" w:rsidRDefault="007348C7" w:rsidP="00A920C7">
      <w:pPr>
        <w:rPr>
          <w:rFonts w:cstheme="minorHAnsi"/>
          <w:sz w:val="22"/>
          <w:szCs w:val="22"/>
        </w:rPr>
      </w:pPr>
    </w:p>
    <w:p w14:paraId="25C2F634" w14:textId="39D29A6A" w:rsidR="007348C7" w:rsidRPr="007348C7" w:rsidRDefault="007348C7" w:rsidP="00A920C7">
      <w:pPr>
        <w:rPr>
          <w:rFonts w:cstheme="minorHAnsi"/>
          <w:i/>
          <w:sz w:val="22"/>
          <w:szCs w:val="22"/>
        </w:rPr>
      </w:pPr>
      <w:r>
        <w:rPr>
          <w:rFonts w:cstheme="minorHAnsi"/>
          <w:i/>
          <w:sz w:val="22"/>
          <w:szCs w:val="22"/>
        </w:rPr>
        <w:t>PODCAST</w:t>
      </w:r>
    </w:p>
    <w:p w14:paraId="1C732E01" w14:textId="374183AC" w:rsidR="007348C7" w:rsidRDefault="00ED0364">
      <w:pPr>
        <w:rPr>
          <w:rFonts w:cstheme="minorHAnsi"/>
          <w:sz w:val="22"/>
          <w:szCs w:val="22"/>
        </w:rPr>
      </w:pPr>
      <w:r>
        <w:rPr>
          <w:rFonts w:cstheme="minorHAnsi"/>
          <w:sz w:val="22"/>
          <w:szCs w:val="22"/>
        </w:rPr>
        <w:t xml:space="preserve">For one of the three writing assignments your team will </w:t>
      </w:r>
      <w:r w:rsidRPr="00B67366">
        <w:rPr>
          <w:rFonts w:cstheme="minorHAnsi"/>
          <w:b/>
          <w:sz w:val="22"/>
          <w:szCs w:val="22"/>
        </w:rPr>
        <w:t>also</w:t>
      </w:r>
      <w:r>
        <w:rPr>
          <w:rFonts w:cstheme="minorHAnsi"/>
          <w:sz w:val="22"/>
          <w:szCs w:val="22"/>
        </w:rPr>
        <w:t xml:space="preserve"> produce a podcast, worth 100 points. Here I expect </w:t>
      </w:r>
      <w:r w:rsidR="00345480">
        <w:rPr>
          <w:rFonts w:cstheme="minorHAnsi"/>
          <w:sz w:val="22"/>
          <w:szCs w:val="22"/>
        </w:rPr>
        <w:t>your team</w:t>
      </w:r>
      <w:r>
        <w:rPr>
          <w:rFonts w:cstheme="minorHAnsi"/>
          <w:sz w:val="22"/>
          <w:szCs w:val="22"/>
        </w:rPr>
        <w:t xml:space="preserve"> to spend about 20 minutes discussing the news item. You will </w:t>
      </w:r>
      <w:r w:rsidR="00866D56">
        <w:rPr>
          <w:rFonts w:cstheme="minorHAnsi"/>
          <w:sz w:val="22"/>
          <w:szCs w:val="22"/>
        </w:rPr>
        <w:t>talk about</w:t>
      </w:r>
      <w:r>
        <w:rPr>
          <w:rFonts w:cstheme="minorHAnsi"/>
          <w:sz w:val="22"/>
          <w:szCs w:val="22"/>
        </w:rPr>
        <w:t xml:space="preserve"> why the topic is in the news and the economics of the topic, including any opinions you may have about the issue. I will provide more details in class.</w:t>
      </w:r>
    </w:p>
    <w:p w14:paraId="09B895C3" w14:textId="77777777" w:rsidR="007348C7" w:rsidRPr="007348C7" w:rsidRDefault="007348C7">
      <w:pPr>
        <w:rPr>
          <w:rFonts w:cstheme="minorHAnsi"/>
          <w:sz w:val="22"/>
          <w:szCs w:val="22"/>
        </w:rPr>
      </w:pPr>
    </w:p>
    <w:p w14:paraId="09561290" w14:textId="77777777" w:rsidR="00A920C7" w:rsidRPr="007348C7" w:rsidRDefault="00A920C7" w:rsidP="00A920C7">
      <w:pPr>
        <w:rPr>
          <w:rFonts w:cstheme="minorHAnsi"/>
          <w:i/>
          <w:sz w:val="22"/>
          <w:szCs w:val="22"/>
        </w:rPr>
      </w:pPr>
      <w:r w:rsidRPr="007348C7">
        <w:rPr>
          <w:rFonts w:cstheme="minorHAnsi"/>
          <w:i/>
          <w:sz w:val="22"/>
          <w:szCs w:val="22"/>
        </w:rPr>
        <w:t>ASSESSMENT EXAM</w:t>
      </w:r>
    </w:p>
    <w:p w14:paraId="5DE9C2D1" w14:textId="1EF9B72F" w:rsidR="00A920C7" w:rsidRDefault="00866D56">
      <w:pPr>
        <w:rPr>
          <w:rFonts w:cstheme="minorHAnsi"/>
          <w:sz w:val="22"/>
          <w:szCs w:val="22"/>
        </w:rPr>
      </w:pPr>
      <w:r>
        <w:rPr>
          <w:rFonts w:cstheme="minorHAnsi"/>
          <w:sz w:val="22"/>
          <w:szCs w:val="22"/>
        </w:rPr>
        <w:t>Per Economics Department requirements</w:t>
      </w:r>
      <w:r w:rsidR="00A920C7" w:rsidRPr="007348C7">
        <w:rPr>
          <w:rFonts w:cstheme="minorHAnsi"/>
          <w:sz w:val="22"/>
          <w:szCs w:val="22"/>
        </w:rPr>
        <w:t xml:space="preserve">, each student must take </w:t>
      </w:r>
      <w:r>
        <w:rPr>
          <w:rFonts w:cstheme="minorHAnsi"/>
          <w:sz w:val="22"/>
          <w:szCs w:val="22"/>
        </w:rPr>
        <w:t>an</w:t>
      </w:r>
      <w:r w:rsidR="00A920C7" w:rsidRPr="007348C7">
        <w:rPr>
          <w:rFonts w:cstheme="minorHAnsi"/>
          <w:sz w:val="22"/>
          <w:szCs w:val="22"/>
        </w:rPr>
        <w:t xml:space="preserve"> Assessment Examination in </w:t>
      </w:r>
      <w:r>
        <w:rPr>
          <w:rFonts w:cstheme="minorHAnsi"/>
          <w:sz w:val="22"/>
          <w:szCs w:val="22"/>
        </w:rPr>
        <w:t xml:space="preserve">both </w:t>
      </w:r>
      <w:r w:rsidR="00A920C7" w:rsidRPr="007348C7">
        <w:rPr>
          <w:rFonts w:cstheme="minorHAnsi"/>
          <w:sz w:val="22"/>
          <w:szCs w:val="22"/>
        </w:rPr>
        <w:t xml:space="preserve">microeconomics and macroeconomics. The exams will be available on Canvas. The exams consist of 20 multiple choice questions pertaining to microeconomics and 20 multiple choice questions pertaining to macroeconomics. Each correct answer is worth 2.5 points. Each exam must be completed within one hour. </w:t>
      </w:r>
      <w:r>
        <w:rPr>
          <w:rFonts w:cstheme="minorHAnsi"/>
          <w:sz w:val="22"/>
          <w:szCs w:val="22"/>
        </w:rPr>
        <w:t xml:space="preserve">The exams will be available beginning </w:t>
      </w:r>
      <w:r w:rsidR="00C9506F">
        <w:rPr>
          <w:rFonts w:cstheme="minorHAnsi"/>
          <w:sz w:val="22"/>
          <w:szCs w:val="22"/>
        </w:rPr>
        <w:t>Friday</w:t>
      </w:r>
      <w:r>
        <w:rPr>
          <w:rFonts w:cstheme="minorHAnsi"/>
          <w:sz w:val="22"/>
          <w:szCs w:val="22"/>
        </w:rPr>
        <w:t xml:space="preserve">, April </w:t>
      </w:r>
      <w:r w:rsidR="00C9506F">
        <w:rPr>
          <w:rFonts w:cstheme="minorHAnsi"/>
          <w:sz w:val="22"/>
          <w:szCs w:val="22"/>
        </w:rPr>
        <w:t>1</w:t>
      </w:r>
      <w:r>
        <w:rPr>
          <w:rFonts w:cstheme="minorHAnsi"/>
          <w:sz w:val="22"/>
          <w:szCs w:val="22"/>
        </w:rPr>
        <w:t xml:space="preserve"> and be available through S</w:t>
      </w:r>
      <w:r w:rsidR="00C9506F">
        <w:rPr>
          <w:rFonts w:cstheme="minorHAnsi"/>
          <w:sz w:val="22"/>
          <w:szCs w:val="22"/>
        </w:rPr>
        <w:t>und</w:t>
      </w:r>
      <w:r>
        <w:rPr>
          <w:rFonts w:cstheme="minorHAnsi"/>
          <w:sz w:val="22"/>
          <w:szCs w:val="22"/>
        </w:rPr>
        <w:t xml:space="preserve">ay, April 11. </w:t>
      </w:r>
      <w:r w:rsidRPr="00866D56">
        <w:rPr>
          <w:rFonts w:cstheme="minorHAnsi"/>
          <w:i/>
          <w:sz w:val="22"/>
          <w:szCs w:val="22"/>
        </w:rPr>
        <w:t>There will be no other times available to take the exam</w:t>
      </w:r>
      <w:r>
        <w:rPr>
          <w:rFonts w:cstheme="minorHAnsi"/>
          <w:i/>
          <w:sz w:val="22"/>
          <w:szCs w:val="22"/>
        </w:rPr>
        <w:t>s</w:t>
      </w:r>
      <w:r>
        <w:rPr>
          <w:rFonts w:cstheme="minorHAnsi"/>
          <w:sz w:val="22"/>
          <w:szCs w:val="22"/>
        </w:rPr>
        <w:t>.</w:t>
      </w:r>
    </w:p>
    <w:p w14:paraId="3F8C9249" w14:textId="77777777" w:rsidR="00866D56" w:rsidRDefault="00866D56">
      <w:pPr>
        <w:rPr>
          <w:rFonts w:cstheme="minorHAnsi"/>
          <w:sz w:val="22"/>
          <w:szCs w:val="22"/>
        </w:rPr>
      </w:pPr>
    </w:p>
    <w:p w14:paraId="6BE3B460" w14:textId="77777777" w:rsidR="007348C7" w:rsidRPr="007348C7" w:rsidRDefault="007348C7">
      <w:pPr>
        <w:rPr>
          <w:rFonts w:cstheme="minorHAnsi"/>
          <w:i/>
          <w:sz w:val="22"/>
          <w:szCs w:val="22"/>
        </w:rPr>
      </w:pPr>
      <w:r>
        <w:rPr>
          <w:rFonts w:cstheme="minorHAnsi"/>
          <w:i/>
          <w:sz w:val="22"/>
          <w:szCs w:val="22"/>
        </w:rPr>
        <w:t>CLASS PROJECT</w:t>
      </w:r>
    </w:p>
    <w:p w14:paraId="198BA8A9" w14:textId="58E6D492" w:rsidR="005D1D6D" w:rsidRPr="007348C7" w:rsidRDefault="005D1D6D">
      <w:pPr>
        <w:rPr>
          <w:rFonts w:cstheme="minorHAnsi"/>
          <w:sz w:val="22"/>
          <w:szCs w:val="22"/>
        </w:rPr>
      </w:pPr>
      <w:r w:rsidRPr="007348C7">
        <w:rPr>
          <w:rFonts w:cstheme="minorHAnsi"/>
          <w:sz w:val="22"/>
          <w:szCs w:val="22"/>
        </w:rPr>
        <w:t>The final three weeks of the course dedicated to in-class, team presentations. A full discussion of presentation requirements will be provided later, but</w:t>
      </w:r>
      <w:r w:rsidR="00581A53" w:rsidRPr="007348C7">
        <w:rPr>
          <w:rFonts w:cstheme="minorHAnsi"/>
          <w:sz w:val="22"/>
          <w:szCs w:val="22"/>
        </w:rPr>
        <w:t>,</w:t>
      </w:r>
      <w:r w:rsidRPr="007348C7">
        <w:rPr>
          <w:rFonts w:cstheme="minorHAnsi"/>
          <w:sz w:val="22"/>
          <w:szCs w:val="22"/>
        </w:rPr>
        <w:t xml:space="preserve"> in a nutshell, </w:t>
      </w:r>
      <w:r w:rsidR="00A920C7" w:rsidRPr="007348C7">
        <w:rPr>
          <w:rFonts w:cstheme="minorHAnsi"/>
          <w:sz w:val="22"/>
          <w:szCs w:val="22"/>
        </w:rPr>
        <w:t>we</w:t>
      </w:r>
      <w:r w:rsidRPr="007348C7">
        <w:rPr>
          <w:rFonts w:cstheme="minorHAnsi"/>
          <w:sz w:val="22"/>
          <w:szCs w:val="22"/>
        </w:rPr>
        <w:t xml:space="preserve"> will have teams of two student</w:t>
      </w:r>
      <w:r w:rsidR="00A920C7" w:rsidRPr="007348C7">
        <w:rPr>
          <w:rFonts w:cstheme="minorHAnsi"/>
          <w:sz w:val="22"/>
          <w:szCs w:val="22"/>
        </w:rPr>
        <w:t>s present for 25</w:t>
      </w:r>
      <w:r w:rsidRPr="007348C7">
        <w:rPr>
          <w:rFonts w:cstheme="minorHAnsi"/>
          <w:sz w:val="22"/>
          <w:szCs w:val="22"/>
        </w:rPr>
        <w:t xml:space="preserve"> minutes on an economic topic in the news. Teams will introduce the issue and provide a general overview of how economists model such an issue. </w:t>
      </w:r>
      <w:r w:rsidR="00045D30" w:rsidRPr="007348C7">
        <w:rPr>
          <w:rFonts w:cstheme="minorHAnsi"/>
          <w:sz w:val="22"/>
          <w:szCs w:val="22"/>
        </w:rPr>
        <w:t>We will then have time for discussion.</w:t>
      </w:r>
    </w:p>
    <w:p w14:paraId="1DD21085" w14:textId="77777777" w:rsidR="005D1D6D" w:rsidRPr="007348C7" w:rsidRDefault="005D1D6D">
      <w:pPr>
        <w:rPr>
          <w:rFonts w:cstheme="minorHAnsi"/>
          <w:sz w:val="22"/>
          <w:szCs w:val="22"/>
        </w:rPr>
      </w:pPr>
    </w:p>
    <w:p w14:paraId="1ED08FD7" w14:textId="3E556D66" w:rsidR="00D7297C" w:rsidRPr="007348C7" w:rsidRDefault="00B67366">
      <w:pPr>
        <w:rPr>
          <w:rFonts w:cstheme="minorHAnsi"/>
          <w:sz w:val="22"/>
          <w:szCs w:val="22"/>
        </w:rPr>
      </w:pPr>
      <w:r>
        <w:rPr>
          <w:rFonts w:cstheme="minorHAnsi"/>
          <w:sz w:val="22"/>
          <w:szCs w:val="22"/>
        </w:rPr>
        <w:t xml:space="preserve">In </w:t>
      </w:r>
      <w:r w:rsidR="00C9506F">
        <w:rPr>
          <w:rFonts w:cstheme="minorHAnsi"/>
          <w:sz w:val="22"/>
          <w:szCs w:val="22"/>
        </w:rPr>
        <w:t>mid-</w:t>
      </w:r>
      <w:r w:rsidR="00F10560">
        <w:rPr>
          <w:rFonts w:cstheme="minorHAnsi"/>
          <w:sz w:val="22"/>
          <w:szCs w:val="22"/>
        </w:rPr>
        <w:t>October</w:t>
      </w:r>
      <w:r w:rsidR="005D1D6D" w:rsidRPr="007348C7">
        <w:rPr>
          <w:rFonts w:cstheme="minorHAnsi"/>
          <w:sz w:val="22"/>
          <w:szCs w:val="22"/>
        </w:rPr>
        <w:t xml:space="preserve"> I will meet with each team individually in class to make sure good progress is being made. I will meet with half of the teams on Tuesday and the other half Thursday. When I am not meeting with your team on those days you should use the time to work on your presentation.</w:t>
      </w:r>
    </w:p>
    <w:p w14:paraId="7571A794" w14:textId="77777777" w:rsidR="00866D56" w:rsidRDefault="00866D56">
      <w:pPr>
        <w:rPr>
          <w:rFonts w:cstheme="minorHAnsi"/>
          <w:b/>
          <w:sz w:val="22"/>
          <w:szCs w:val="22"/>
        </w:rPr>
      </w:pPr>
    </w:p>
    <w:p w14:paraId="022E4F28" w14:textId="33504C4A" w:rsidR="00F10560" w:rsidRDefault="00F10560">
      <w:pPr>
        <w:rPr>
          <w:rFonts w:cstheme="minorHAnsi"/>
          <w:i/>
          <w:sz w:val="22"/>
          <w:szCs w:val="22"/>
        </w:rPr>
      </w:pPr>
      <w:r>
        <w:rPr>
          <w:rFonts w:cstheme="minorHAnsi"/>
          <w:i/>
          <w:sz w:val="22"/>
          <w:szCs w:val="22"/>
        </w:rPr>
        <w:lastRenderedPageBreak/>
        <w:br w:type="page"/>
      </w:r>
    </w:p>
    <w:p w14:paraId="4200ADE0" w14:textId="2A75BF08" w:rsidR="00D7297C" w:rsidRPr="007348C7" w:rsidRDefault="00D7297C">
      <w:pPr>
        <w:rPr>
          <w:rFonts w:cstheme="minorHAnsi"/>
          <w:i/>
          <w:sz w:val="22"/>
          <w:szCs w:val="22"/>
        </w:rPr>
      </w:pPr>
      <w:r w:rsidRPr="007348C7">
        <w:rPr>
          <w:rFonts w:cstheme="minorHAnsi"/>
          <w:i/>
          <w:sz w:val="22"/>
          <w:szCs w:val="22"/>
        </w:rPr>
        <w:lastRenderedPageBreak/>
        <w:t>Key Dates</w:t>
      </w:r>
    </w:p>
    <w:p w14:paraId="2F1B3D66" w14:textId="1C67034B" w:rsidR="00D7297C" w:rsidRPr="007348C7" w:rsidRDefault="00F10560" w:rsidP="00D7297C">
      <w:pPr>
        <w:pStyle w:val="ListParagraph"/>
        <w:numPr>
          <w:ilvl w:val="0"/>
          <w:numId w:val="7"/>
        </w:numPr>
        <w:rPr>
          <w:rFonts w:cstheme="minorHAnsi"/>
          <w:sz w:val="22"/>
          <w:szCs w:val="22"/>
        </w:rPr>
      </w:pPr>
      <w:r>
        <w:rPr>
          <w:rFonts w:cstheme="minorHAnsi"/>
          <w:sz w:val="22"/>
          <w:szCs w:val="22"/>
        </w:rPr>
        <w:t>9.13</w:t>
      </w:r>
      <w:r w:rsidR="00D7297C" w:rsidRPr="007348C7">
        <w:rPr>
          <w:rFonts w:cstheme="minorHAnsi"/>
          <w:sz w:val="22"/>
          <w:szCs w:val="22"/>
        </w:rPr>
        <w:t>.</w:t>
      </w:r>
      <w:r w:rsidR="007348C7">
        <w:rPr>
          <w:rFonts w:cstheme="minorHAnsi"/>
          <w:sz w:val="22"/>
          <w:szCs w:val="22"/>
        </w:rPr>
        <w:t>2</w:t>
      </w:r>
      <w:r>
        <w:rPr>
          <w:rFonts w:cstheme="minorHAnsi"/>
          <w:sz w:val="22"/>
          <w:szCs w:val="22"/>
        </w:rPr>
        <w:t>2</w:t>
      </w:r>
      <w:r w:rsidR="00D7297C" w:rsidRPr="007348C7">
        <w:rPr>
          <w:rFonts w:cstheme="minorHAnsi"/>
          <w:sz w:val="22"/>
          <w:szCs w:val="22"/>
        </w:rPr>
        <w:t xml:space="preserve"> Basic description of team project due. A two</w:t>
      </w:r>
      <w:r w:rsidR="00866D56">
        <w:rPr>
          <w:rFonts w:cstheme="minorHAnsi"/>
          <w:sz w:val="22"/>
          <w:szCs w:val="22"/>
        </w:rPr>
        <w:t>-</w:t>
      </w:r>
      <w:r w:rsidR="00D7297C" w:rsidRPr="007348C7">
        <w:rPr>
          <w:rFonts w:cstheme="minorHAnsi"/>
          <w:sz w:val="22"/>
          <w:szCs w:val="22"/>
        </w:rPr>
        <w:t>page description of the news item your team will be discussing. This will include identifying three supporting news sources and a general outline of your basic modeling approach.</w:t>
      </w:r>
      <w:r w:rsidR="00045D30" w:rsidRPr="007348C7">
        <w:rPr>
          <w:rFonts w:cstheme="minorHAnsi"/>
          <w:sz w:val="22"/>
          <w:szCs w:val="22"/>
        </w:rPr>
        <w:t xml:space="preserve"> Each team will </w:t>
      </w:r>
      <w:r w:rsidR="007348C7">
        <w:rPr>
          <w:rFonts w:cstheme="minorHAnsi"/>
          <w:sz w:val="22"/>
          <w:szCs w:val="22"/>
        </w:rPr>
        <w:t xml:space="preserve">schedule a time to </w:t>
      </w:r>
      <w:r w:rsidR="00045D30" w:rsidRPr="007348C7">
        <w:rPr>
          <w:rFonts w:cstheme="minorHAnsi"/>
          <w:sz w:val="22"/>
          <w:szCs w:val="22"/>
        </w:rPr>
        <w:t>meet with me in my office to discuss their topic.</w:t>
      </w:r>
    </w:p>
    <w:p w14:paraId="389B1302" w14:textId="3C75CF0F" w:rsidR="007348C7" w:rsidRPr="00B67366" w:rsidRDefault="00F10560" w:rsidP="00B67366">
      <w:pPr>
        <w:pStyle w:val="ListParagraph"/>
        <w:numPr>
          <w:ilvl w:val="0"/>
          <w:numId w:val="7"/>
        </w:numPr>
        <w:rPr>
          <w:rFonts w:cstheme="minorHAnsi"/>
          <w:sz w:val="22"/>
          <w:szCs w:val="22"/>
        </w:rPr>
      </w:pPr>
      <w:r>
        <w:rPr>
          <w:rFonts w:cstheme="minorHAnsi"/>
          <w:sz w:val="22"/>
          <w:szCs w:val="22"/>
        </w:rPr>
        <w:t>10.25.22 and 10.27.22</w:t>
      </w:r>
      <w:r w:rsidR="00045D30" w:rsidRPr="00866D56">
        <w:rPr>
          <w:rFonts w:cstheme="minorHAnsi"/>
          <w:sz w:val="22"/>
          <w:szCs w:val="22"/>
        </w:rPr>
        <w:t xml:space="preserve"> In-class discussion of project progress with me</w:t>
      </w:r>
      <w:r>
        <w:rPr>
          <w:rFonts w:cstheme="minorHAnsi"/>
          <w:sz w:val="22"/>
          <w:szCs w:val="22"/>
        </w:rPr>
        <w:t xml:space="preserve"> (including review of preliminary ppt)</w:t>
      </w:r>
    </w:p>
    <w:p w14:paraId="30350639" w14:textId="0661CB5B" w:rsidR="00045D30" w:rsidRPr="00866D56" w:rsidRDefault="00F10560" w:rsidP="00D7297C">
      <w:pPr>
        <w:pStyle w:val="ListParagraph"/>
        <w:numPr>
          <w:ilvl w:val="0"/>
          <w:numId w:val="7"/>
        </w:numPr>
        <w:rPr>
          <w:rFonts w:cstheme="minorHAnsi"/>
          <w:sz w:val="22"/>
          <w:szCs w:val="22"/>
        </w:rPr>
      </w:pPr>
      <w:r>
        <w:rPr>
          <w:rFonts w:cstheme="minorHAnsi"/>
          <w:sz w:val="22"/>
          <w:szCs w:val="22"/>
        </w:rPr>
        <w:t>11.10.22</w:t>
      </w:r>
      <w:r w:rsidR="00045D30" w:rsidRPr="00866D56">
        <w:rPr>
          <w:rFonts w:cstheme="minorHAnsi"/>
          <w:sz w:val="22"/>
          <w:szCs w:val="22"/>
        </w:rPr>
        <w:t xml:space="preserve"> Student presentations begin</w:t>
      </w:r>
    </w:p>
    <w:p w14:paraId="17BAB770" w14:textId="77777777" w:rsidR="00045D30" w:rsidRPr="007348C7" w:rsidRDefault="00045D30" w:rsidP="00FE1850">
      <w:pPr>
        <w:rPr>
          <w:rFonts w:cstheme="minorHAnsi"/>
          <w:sz w:val="22"/>
          <w:szCs w:val="22"/>
        </w:rPr>
      </w:pPr>
    </w:p>
    <w:p w14:paraId="711C13A2" w14:textId="77777777" w:rsidR="00FE1850" w:rsidRPr="007348C7" w:rsidRDefault="00FE1850" w:rsidP="00FE1850">
      <w:pPr>
        <w:rPr>
          <w:rFonts w:cstheme="minorHAnsi"/>
          <w:b/>
          <w:sz w:val="22"/>
          <w:szCs w:val="22"/>
        </w:rPr>
      </w:pPr>
      <w:r w:rsidRPr="007348C7">
        <w:rPr>
          <w:rFonts w:cstheme="minorHAnsi"/>
          <w:b/>
          <w:sz w:val="22"/>
          <w:szCs w:val="22"/>
        </w:rPr>
        <w:t>Workload</w:t>
      </w:r>
    </w:p>
    <w:p w14:paraId="5D2A26C9" w14:textId="77777777" w:rsidR="00FE1850" w:rsidRPr="007348C7" w:rsidRDefault="00FE1850" w:rsidP="00FE1850">
      <w:pPr>
        <w:rPr>
          <w:rFonts w:cstheme="minorHAnsi"/>
          <w:sz w:val="22"/>
          <w:szCs w:val="22"/>
        </w:rPr>
      </w:pPr>
      <w:r w:rsidRPr="007348C7">
        <w:rPr>
          <w:rFonts w:cstheme="minorHAnsi"/>
          <w:sz w:val="22"/>
          <w:szCs w:val="22"/>
        </w:rPr>
        <w:t>Overall, students should expect to dedicate 8 hours per week to this class, including classroom time (2.5 hours). Expect to read 2-3 hours per week, with the remaining time spent on the class project</w:t>
      </w:r>
      <w:r w:rsidR="00175388" w:rsidRPr="007348C7">
        <w:rPr>
          <w:rFonts w:cstheme="minorHAnsi"/>
          <w:sz w:val="22"/>
          <w:szCs w:val="22"/>
        </w:rPr>
        <w:t xml:space="preserve"> and </w:t>
      </w:r>
      <w:r w:rsidR="007348C7">
        <w:rPr>
          <w:rFonts w:cstheme="minorHAnsi"/>
          <w:sz w:val="22"/>
          <w:szCs w:val="22"/>
        </w:rPr>
        <w:t>other</w:t>
      </w:r>
      <w:r w:rsidR="00175388" w:rsidRPr="007348C7">
        <w:rPr>
          <w:rFonts w:cstheme="minorHAnsi"/>
          <w:sz w:val="22"/>
          <w:szCs w:val="22"/>
        </w:rPr>
        <w:t xml:space="preserve"> assignments</w:t>
      </w:r>
      <w:r w:rsidRPr="007348C7">
        <w:rPr>
          <w:rFonts w:cstheme="minorHAnsi"/>
          <w:sz w:val="22"/>
          <w:szCs w:val="22"/>
        </w:rPr>
        <w:t>.</w:t>
      </w:r>
    </w:p>
    <w:p w14:paraId="351ECD74" w14:textId="77777777" w:rsidR="00FE1850" w:rsidRPr="007348C7" w:rsidRDefault="00FE1850" w:rsidP="00FE1850">
      <w:pPr>
        <w:rPr>
          <w:rFonts w:cstheme="minorHAnsi"/>
          <w:sz w:val="22"/>
          <w:szCs w:val="22"/>
        </w:rPr>
      </w:pPr>
    </w:p>
    <w:p w14:paraId="79BCAC36" w14:textId="77777777" w:rsidR="00A8421E" w:rsidRPr="007348C7" w:rsidRDefault="00A8421E" w:rsidP="00A8421E">
      <w:pPr>
        <w:rPr>
          <w:rFonts w:cstheme="minorHAnsi"/>
          <w:b/>
          <w:sz w:val="22"/>
          <w:szCs w:val="22"/>
        </w:rPr>
      </w:pPr>
      <w:r w:rsidRPr="007348C7">
        <w:rPr>
          <w:rFonts w:cstheme="minorHAnsi"/>
          <w:b/>
          <w:sz w:val="22"/>
          <w:szCs w:val="22"/>
        </w:rPr>
        <w:t>Accommodations for Students with Disabilities</w:t>
      </w:r>
    </w:p>
    <w:p w14:paraId="562781FC" w14:textId="77777777" w:rsidR="007348C7" w:rsidRPr="008634B0" w:rsidRDefault="007348C7" w:rsidP="007348C7">
      <w:pPr>
        <w:rPr>
          <w:rFonts w:ascii="Calibri" w:hAnsi="Calibri"/>
          <w:sz w:val="22"/>
          <w:szCs w:val="22"/>
        </w:rPr>
      </w:pPr>
      <w:r w:rsidRPr="008634B0">
        <w:rPr>
          <w:rFonts w:ascii="Calibri" w:hAnsi="Calibri"/>
          <w:sz w:val="22"/>
          <w:szCs w:val="22"/>
        </w:rPr>
        <w:t xml:space="preserve">If you require special accommodation to complete the requirements of this course, please provide documentation and verification from the office of Resources for Disabled Students (see http://rds.colostate.edu). </w:t>
      </w:r>
    </w:p>
    <w:p w14:paraId="44B28FD1" w14:textId="77777777" w:rsidR="00A8421E" w:rsidRPr="007348C7" w:rsidRDefault="00A8421E" w:rsidP="00FE1850">
      <w:pPr>
        <w:rPr>
          <w:rFonts w:cstheme="minorHAnsi"/>
          <w:sz w:val="22"/>
          <w:szCs w:val="22"/>
        </w:rPr>
      </w:pPr>
    </w:p>
    <w:p w14:paraId="114414A7" w14:textId="77777777" w:rsidR="00FE1850" w:rsidRPr="007348C7" w:rsidRDefault="00FE1850" w:rsidP="00FE1850">
      <w:pPr>
        <w:rPr>
          <w:rFonts w:cstheme="minorHAnsi"/>
          <w:b/>
          <w:sz w:val="22"/>
          <w:szCs w:val="22"/>
        </w:rPr>
      </w:pPr>
      <w:r w:rsidRPr="007348C7">
        <w:rPr>
          <w:rFonts w:cstheme="minorHAnsi"/>
          <w:b/>
          <w:sz w:val="22"/>
          <w:szCs w:val="22"/>
        </w:rPr>
        <w:t>Academic Integrity</w:t>
      </w:r>
    </w:p>
    <w:p w14:paraId="265E33A3" w14:textId="77777777" w:rsidR="004B552D" w:rsidRPr="004B552D" w:rsidRDefault="00A8421E" w:rsidP="004B552D">
      <w:pPr>
        <w:ind w:right="522"/>
        <w:rPr>
          <w:rFonts w:cstheme="minorHAnsi"/>
          <w:sz w:val="22"/>
          <w:szCs w:val="22"/>
        </w:rPr>
      </w:pPr>
      <w:r w:rsidRPr="004B552D">
        <w:rPr>
          <w:rFonts w:cstheme="minorHAnsi"/>
          <w:sz w:val="22"/>
          <w:szCs w:val="22"/>
        </w:rPr>
        <w:t xml:space="preserve">My goal in this course is to improve your abilities as an economist. I want to see </w:t>
      </w:r>
      <w:r w:rsidRPr="004B552D">
        <w:rPr>
          <w:rFonts w:cstheme="minorHAnsi"/>
          <w:i/>
          <w:sz w:val="22"/>
          <w:szCs w:val="22"/>
        </w:rPr>
        <w:t>your</w:t>
      </w:r>
      <w:r w:rsidRPr="004B552D">
        <w:rPr>
          <w:rFonts w:cstheme="minorHAnsi"/>
          <w:sz w:val="22"/>
          <w:szCs w:val="22"/>
        </w:rPr>
        <w:t xml:space="preserve"> work and ideas, not that of others. Accordingly, </w:t>
      </w:r>
      <w:r w:rsidR="004B552D" w:rsidRPr="004B552D">
        <w:rPr>
          <w:rFonts w:cstheme="minorHAnsi"/>
          <w:sz w:val="22"/>
          <w:szCs w:val="22"/>
        </w:rPr>
        <w:t>This course will adhere to the CSU Academic Integrity Policy as found on the Student' Responsibilities page of the </w:t>
      </w:r>
      <w:hyperlink r:id="rId5" w:anchor="academic-integrity" w:tgtFrame="_blank" w:history="1">
        <w:r w:rsidR="004B552D" w:rsidRPr="004B552D">
          <w:rPr>
            <w:rStyle w:val="Hyperlink"/>
            <w:rFonts w:cstheme="minorHAnsi"/>
            <w:b/>
            <w:bCs/>
            <w:sz w:val="22"/>
            <w:szCs w:val="22"/>
          </w:rPr>
          <w:t>CSU General Catalog</w:t>
        </w:r>
      </w:hyperlink>
      <w:r w:rsidR="004B552D" w:rsidRPr="004B552D">
        <w:rPr>
          <w:rFonts w:cstheme="minorHAnsi"/>
          <w:sz w:val="22"/>
          <w:szCs w:val="22"/>
        </w:rPr>
        <w:t> and in the </w:t>
      </w:r>
      <w:hyperlink r:id="rId6" w:tgtFrame="_blank" w:history="1">
        <w:r w:rsidR="004B552D" w:rsidRPr="004B552D">
          <w:rPr>
            <w:rStyle w:val="Hyperlink"/>
            <w:rFonts w:cstheme="minorHAnsi"/>
            <w:b/>
            <w:bCs/>
            <w:sz w:val="22"/>
            <w:szCs w:val="22"/>
          </w:rPr>
          <w:t>Student Conduct Code.</w:t>
        </w:r>
      </w:hyperlink>
      <w:r w:rsidR="004B552D" w:rsidRPr="004B552D">
        <w:rPr>
          <w:rFonts w:cstheme="minorHAnsi"/>
          <w:sz w:val="22"/>
          <w:szCs w:val="22"/>
        </w:rPr>
        <w:t xml:space="preserve"> At a minimum, violations will result in a grading penalty in this course and a report to the Office of Student Resolution Center.</w:t>
      </w:r>
    </w:p>
    <w:p w14:paraId="0D93E928" w14:textId="7E644B04" w:rsidR="004B552D" w:rsidRDefault="004B552D" w:rsidP="004B552D">
      <w:pPr>
        <w:ind w:right="522"/>
        <w:rPr>
          <w:rFonts w:cstheme="minorHAnsi"/>
          <w:sz w:val="22"/>
          <w:szCs w:val="22"/>
        </w:rPr>
      </w:pPr>
    </w:p>
    <w:p w14:paraId="689ECE17" w14:textId="1DA6794F" w:rsidR="004B552D" w:rsidRDefault="004B552D" w:rsidP="004B552D">
      <w:pPr>
        <w:ind w:right="522"/>
        <w:rPr>
          <w:rFonts w:cstheme="minorHAnsi"/>
          <w:sz w:val="22"/>
          <w:szCs w:val="22"/>
        </w:rPr>
      </w:pPr>
      <w:r>
        <w:rPr>
          <w:rFonts w:cstheme="minorHAnsi"/>
          <w:b/>
          <w:sz w:val="22"/>
          <w:szCs w:val="22"/>
        </w:rPr>
        <w:t>Classroom Climate</w:t>
      </w:r>
    </w:p>
    <w:p w14:paraId="168880D4" w14:textId="181A4940" w:rsidR="004B552D" w:rsidRPr="004B552D" w:rsidRDefault="004B552D" w:rsidP="004B552D">
      <w:pPr>
        <w:ind w:right="522"/>
        <w:rPr>
          <w:rFonts w:cstheme="minorHAnsi"/>
          <w:sz w:val="22"/>
          <w:szCs w:val="22"/>
        </w:rPr>
      </w:pPr>
      <w:r>
        <w:rPr>
          <w:rFonts w:cstheme="minorHAnsi"/>
          <w:sz w:val="22"/>
          <w:szCs w:val="22"/>
        </w:rPr>
        <w:t>This class is called “Economics in the News.” Almost by definition, we will be talking about a variety of contemporaneous issues that are subject to (vigorous) debate. I fully encourage thoughtful and informed discussion regarding the topics at hand. This means using sound economic analysis, reasoning and, as appropriate, data</w:t>
      </w:r>
      <w:r w:rsidR="00345480">
        <w:rPr>
          <w:rFonts w:cstheme="minorHAnsi"/>
          <w:sz w:val="22"/>
          <w:szCs w:val="22"/>
        </w:rPr>
        <w:t xml:space="preserve"> and factual information</w:t>
      </w:r>
      <w:r>
        <w:rPr>
          <w:rFonts w:cstheme="minorHAnsi"/>
          <w:sz w:val="22"/>
          <w:szCs w:val="22"/>
        </w:rPr>
        <w:t xml:space="preserve">. </w:t>
      </w:r>
      <w:r w:rsidR="00345480">
        <w:rPr>
          <w:rFonts w:cstheme="minorHAnsi"/>
          <w:sz w:val="22"/>
          <w:szCs w:val="22"/>
        </w:rPr>
        <w:t>For our classroom to function well it is important for us to acknowledge and respect</w:t>
      </w:r>
      <w:r>
        <w:rPr>
          <w:rFonts w:cstheme="minorHAnsi"/>
          <w:sz w:val="22"/>
          <w:szCs w:val="22"/>
        </w:rPr>
        <w:t xml:space="preserve"> that </w:t>
      </w:r>
      <w:r w:rsidR="00345480">
        <w:rPr>
          <w:rFonts w:cstheme="minorHAnsi"/>
          <w:sz w:val="22"/>
          <w:szCs w:val="22"/>
        </w:rPr>
        <w:t xml:space="preserve">each of us may hold a </w:t>
      </w:r>
      <w:r>
        <w:rPr>
          <w:rFonts w:cstheme="minorHAnsi"/>
          <w:sz w:val="22"/>
          <w:szCs w:val="22"/>
        </w:rPr>
        <w:t>unique opinion</w:t>
      </w:r>
      <w:r w:rsidR="00345480">
        <w:rPr>
          <w:rFonts w:cstheme="minorHAnsi"/>
          <w:sz w:val="22"/>
          <w:szCs w:val="22"/>
        </w:rPr>
        <w:t xml:space="preserve"> or perspective</w:t>
      </w:r>
      <w:r>
        <w:rPr>
          <w:rFonts w:cstheme="minorHAnsi"/>
          <w:sz w:val="22"/>
          <w:szCs w:val="22"/>
        </w:rPr>
        <w:t xml:space="preserve">, </w:t>
      </w:r>
      <w:r w:rsidR="00345480">
        <w:rPr>
          <w:rFonts w:cstheme="minorHAnsi"/>
          <w:sz w:val="22"/>
          <w:szCs w:val="22"/>
        </w:rPr>
        <w:t xml:space="preserve">which may vary based on beliefs and experiences. As such, </w:t>
      </w:r>
      <w:r>
        <w:rPr>
          <w:rFonts w:cstheme="minorHAnsi"/>
          <w:sz w:val="22"/>
          <w:szCs w:val="22"/>
        </w:rPr>
        <w:t xml:space="preserve">I expect that you will treat </w:t>
      </w:r>
      <w:r w:rsidR="00345480">
        <w:rPr>
          <w:rFonts w:cstheme="minorHAnsi"/>
          <w:sz w:val="22"/>
          <w:szCs w:val="22"/>
        </w:rPr>
        <w:t xml:space="preserve">both </w:t>
      </w:r>
      <w:r>
        <w:rPr>
          <w:rFonts w:cstheme="minorHAnsi"/>
          <w:sz w:val="22"/>
          <w:szCs w:val="22"/>
        </w:rPr>
        <w:t>your peers</w:t>
      </w:r>
      <w:r w:rsidR="00345480">
        <w:rPr>
          <w:rFonts w:cstheme="minorHAnsi"/>
          <w:sz w:val="22"/>
          <w:szCs w:val="22"/>
        </w:rPr>
        <w:t xml:space="preserve"> and me</w:t>
      </w:r>
      <w:r>
        <w:rPr>
          <w:rFonts w:cstheme="minorHAnsi"/>
          <w:sz w:val="22"/>
          <w:szCs w:val="22"/>
        </w:rPr>
        <w:t xml:space="preserve"> with decency</w:t>
      </w:r>
      <w:r w:rsidR="00345480">
        <w:rPr>
          <w:rFonts w:cstheme="minorHAnsi"/>
          <w:sz w:val="22"/>
          <w:szCs w:val="22"/>
        </w:rPr>
        <w:t xml:space="preserve">. </w:t>
      </w:r>
      <w:r w:rsidR="00345480" w:rsidRPr="00345480">
        <w:rPr>
          <w:rFonts w:cstheme="minorHAnsi"/>
          <w:sz w:val="22"/>
          <w:szCs w:val="22"/>
        </w:rPr>
        <w:t>If you experience disrespect or discrimination in this class, please report your experiences to me</w:t>
      </w:r>
      <w:r w:rsidR="00345480">
        <w:rPr>
          <w:rFonts w:cstheme="minorHAnsi"/>
          <w:sz w:val="22"/>
          <w:szCs w:val="22"/>
        </w:rPr>
        <w:t>.</w:t>
      </w:r>
    </w:p>
    <w:p w14:paraId="7BD90855" w14:textId="020574CB" w:rsidR="00FE1850" w:rsidRPr="004B552D" w:rsidRDefault="00FE1850">
      <w:pPr>
        <w:rPr>
          <w:rFonts w:cstheme="minorHAnsi"/>
          <w:sz w:val="22"/>
          <w:szCs w:val="22"/>
        </w:rPr>
      </w:pPr>
    </w:p>
    <w:p w14:paraId="50219186" w14:textId="77777777" w:rsidR="00A8421E" w:rsidRPr="007348C7" w:rsidRDefault="00A8421E">
      <w:pPr>
        <w:rPr>
          <w:rFonts w:cstheme="minorHAnsi"/>
          <w:sz w:val="22"/>
          <w:szCs w:val="22"/>
        </w:rPr>
      </w:pPr>
    </w:p>
    <w:p w14:paraId="32D8AA35" w14:textId="77777777" w:rsidR="00175388" w:rsidRPr="007348C7" w:rsidRDefault="00175388">
      <w:pPr>
        <w:rPr>
          <w:rFonts w:cstheme="minorHAnsi"/>
          <w:b/>
          <w:sz w:val="22"/>
          <w:szCs w:val="22"/>
        </w:rPr>
      </w:pPr>
      <w:r w:rsidRPr="007348C7">
        <w:rPr>
          <w:rFonts w:cstheme="minorHAnsi"/>
          <w:b/>
          <w:sz w:val="22"/>
          <w:szCs w:val="22"/>
        </w:rPr>
        <w:br w:type="page"/>
      </w:r>
    </w:p>
    <w:p w14:paraId="3D0675A4" w14:textId="77777777" w:rsidR="00186EEB" w:rsidRPr="007348C7" w:rsidRDefault="00A920C7" w:rsidP="00186EEB">
      <w:pPr>
        <w:rPr>
          <w:rFonts w:cstheme="minorHAnsi"/>
          <w:b/>
          <w:sz w:val="22"/>
          <w:szCs w:val="22"/>
        </w:rPr>
      </w:pPr>
      <w:r w:rsidRPr="007348C7">
        <w:rPr>
          <w:rFonts w:cstheme="minorHAnsi"/>
          <w:b/>
          <w:sz w:val="22"/>
          <w:szCs w:val="22"/>
        </w:rPr>
        <w:lastRenderedPageBreak/>
        <w:t>Grading Class P</w:t>
      </w:r>
      <w:r w:rsidR="00186EEB" w:rsidRPr="007348C7">
        <w:rPr>
          <w:rFonts w:cstheme="minorHAnsi"/>
          <w:b/>
          <w:sz w:val="22"/>
          <w:szCs w:val="22"/>
        </w:rPr>
        <w:t>articipation</w:t>
      </w:r>
    </w:p>
    <w:p w14:paraId="3BDBEBDF" w14:textId="3347577A" w:rsidR="00186EEB" w:rsidRPr="007348C7" w:rsidRDefault="00186EEB" w:rsidP="00186EEB">
      <w:pPr>
        <w:rPr>
          <w:rFonts w:cstheme="minorHAnsi"/>
          <w:sz w:val="22"/>
          <w:szCs w:val="22"/>
        </w:rPr>
      </w:pPr>
      <w:r w:rsidRPr="007348C7">
        <w:rPr>
          <w:rFonts w:cstheme="minorHAnsi"/>
          <w:sz w:val="22"/>
          <w:szCs w:val="22"/>
        </w:rPr>
        <w:t>Graded</w:t>
      </w:r>
      <w:r w:rsidR="002903D2" w:rsidRPr="007348C7">
        <w:rPr>
          <w:rFonts w:cstheme="minorHAnsi"/>
          <w:sz w:val="22"/>
          <w:szCs w:val="22"/>
        </w:rPr>
        <w:t xml:space="preserve"> on a scale from 0 </w:t>
      </w:r>
      <w:r w:rsidRPr="007348C7">
        <w:rPr>
          <w:rFonts w:cstheme="minorHAnsi"/>
          <w:sz w:val="22"/>
          <w:szCs w:val="22"/>
        </w:rPr>
        <w:t>to 200</w:t>
      </w:r>
      <w:r w:rsidR="00A920C7" w:rsidRPr="007348C7">
        <w:rPr>
          <w:rFonts w:cstheme="minorHAnsi"/>
          <w:sz w:val="22"/>
          <w:szCs w:val="22"/>
        </w:rPr>
        <w:t xml:space="preserve">, the </w:t>
      </w:r>
      <w:r w:rsidRPr="007348C7">
        <w:rPr>
          <w:rFonts w:cstheme="minorHAnsi"/>
          <w:sz w:val="22"/>
          <w:szCs w:val="22"/>
        </w:rPr>
        <w:t>grade is based solely on the participatory value of what ea</w:t>
      </w:r>
      <w:r w:rsidR="00A920C7" w:rsidRPr="007348C7">
        <w:rPr>
          <w:rFonts w:cstheme="minorHAnsi"/>
          <w:sz w:val="22"/>
          <w:szCs w:val="22"/>
        </w:rPr>
        <w:t>ch student extends to their</w:t>
      </w:r>
      <w:r w:rsidRPr="007348C7">
        <w:rPr>
          <w:rFonts w:cstheme="minorHAnsi"/>
          <w:sz w:val="22"/>
          <w:szCs w:val="22"/>
        </w:rPr>
        <w:t xml:space="preserve"> classmates.</w:t>
      </w:r>
      <w:r w:rsidR="004B552D">
        <w:rPr>
          <w:rFonts w:cstheme="minorHAnsi"/>
          <w:sz w:val="22"/>
          <w:szCs w:val="22"/>
        </w:rPr>
        <w:t xml:space="preserve"> I will send an attendance sheet around daily to help me keep track.</w:t>
      </w:r>
    </w:p>
    <w:p w14:paraId="7EF494F0" w14:textId="77777777" w:rsidR="00186EEB" w:rsidRPr="007348C7" w:rsidRDefault="00186EEB" w:rsidP="00186EEB">
      <w:pPr>
        <w:rPr>
          <w:rFonts w:cstheme="minorHAnsi"/>
          <w:sz w:val="22"/>
          <w:szCs w:val="22"/>
        </w:rPr>
      </w:pPr>
    </w:p>
    <w:tbl>
      <w:tblPr>
        <w:tblStyle w:val="TableGrid"/>
        <w:tblW w:w="0" w:type="auto"/>
        <w:tblLook w:val="04A0" w:firstRow="1" w:lastRow="0" w:firstColumn="1" w:lastColumn="0" w:noHBand="0" w:noVBand="1"/>
      </w:tblPr>
      <w:tblGrid>
        <w:gridCol w:w="762"/>
        <w:gridCol w:w="8588"/>
      </w:tblGrid>
      <w:tr w:rsidR="00186EEB" w:rsidRPr="007348C7" w14:paraId="25554661" w14:textId="77777777" w:rsidTr="002903D2">
        <w:tc>
          <w:tcPr>
            <w:tcW w:w="715" w:type="dxa"/>
          </w:tcPr>
          <w:p w14:paraId="0802AD9B" w14:textId="77777777" w:rsidR="00186EEB" w:rsidRPr="007348C7" w:rsidRDefault="00186EEB" w:rsidP="00186EEB">
            <w:pPr>
              <w:rPr>
                <w:rFonts w:cstheme="minorHAnsi"/>
                <w:sz w:val="22"/>
                <w:szCs w:val="22"/>
              </w:rPr>
            </w:pPr>
            <w:r w:rsidRPr="007348C7">
              <w:rPr>
                <w:rFonts w:cstheme="minorHAnsi"/>
                <w:sz w:val="22"/>
                <w:szCs w:val="22"/>
              </w:rPr>
              <w:t>Grade</w:t>
            </w:r>
          </w:p>
        </w:tc>
        <w:tc>
          <w:tcPr>
            <w:tcW w:w="8635" w:type="dxa"/>
          </w:tcPr>
          <w:p w14:paraId="69CAD4DE" w14:textId="77777777" w:rsidR="00186EEB" w:rsidRPr="007348C7" w:rsidRDefault="00186EEB" w:rsidP="00186EEB">
            <w:pPr>
              <w:rPr>
                <w:rFonts w:cstheme="minorHAnsi"/>
                <w:sz w:val="22"/>
                <w:szCs w:val="22"/>
              </w:rPr>
            </w:pPr>
            <w:r w:rsidRPr="007348C7">
              <w:rPr>
                <w:rFonts w:cstheme="minorHAnsi"/>
                <w:sz w:val="22"/>
                <w:szCs w:val="22"/>
              </w:rPr>
              <w:t>Criteria</w:t>
            </w:r>
          </w:p>
        </w:tc>
      </w:tr>
      <w:tr w:rsidR="00186EEB" w:rsidRPr="007348C7" w14:paraId="0899A12C" w14:textId="77777777" w:rsidTr="002903D2">
        <w:tc>
          <w:tcPr>
            <w:tcW w:w="715" w:type="dxa"/>
          </w:tcPr>
          <w:p w14:paraId="5379C922" w14:textId="77777777" w:rsidR="00186EEB" w:rsidRPr="007348C7" w:rsidRDefault="00186EEB" w:rsidP="00186EEB">
            <w:pPr>
              <w:jc w:val="center"/>
              <w:rPr>
                <w:rFonts w:cstheme="minorHAnsi"/>
                <w:sz w:val="22"/>
                <w:szCs w:val="22"/>
              </w:rPr>
            </w:pPr>
            <w:r w:rsidRPr="007348C7">
              <w:rPr>
                <w:rFonts w:cstheme="minorHAnsi"/>
                <w:sz w:val="22"/>
                <w:szCs w:val="22"/>
              </w:rPr>
              <w:t>0</w:t>
            </w:r>
          </w:p>
        </w:tc>
        <w:tc>
          <w:tcPr>
            <w:tcW w:w="8635" w:type="dxa"/>
          </w:tcPr>
          <w:p w14:paraId="02260BA6" w14:textId="77777777" w:rsidR="00186EEB" w:rsidRPr="007348C7" w:rsidRDefault="00186EEB" w:rsidP="00186EEB">
            <w:pPr>
              <w:pStyle w:val="ListParagraph"/>
              <w:numPr>
                <w:ilvl w:val="0"/>
                <w:numId w:val="4"/>
              </w:numPr>
              <w:rPr>
                <w:rFonts w:cstheme="minorHAnsi"/>
                <w:sz w:val="22"/>
                <w:szCs w:val="22"/>
              </w:rPr>
            </w:pPr>
            <w:r w:rsidRPr="007348C7">
              <w:rPr>
                <w:rFonts w:cstheme="minorHAnsi"/>
                <w:sz w:val="22"/>
                <w:szCs w:val="22"/>
              </w:rPr>
              <w:t>Frequently Absent</w:t>
            </w:r>
          </w:p>
        </w:tc>
      </w:tr>
      <w:tr w:rsidR="00186EEB" w:rsidRPr="007348C7" w14:paraId="1810E668" w14:textId="77777777" w:rsidTr="002903D2">
        <w:tc>
          <w:tcPr>
            <w:tcW w:w="715" w:type="dxa"/>
          </w:tcPr>
          <w:p w14:paraId="08C8BB81" w14:textId="77777777" w:rsidR="00186EEB" w:rsidRPr="007348C7" w:rsidRDefault="00186EEB" w:rsidP="00186EEB">
            <w:pPr>
              <w:jc w:val="center"/>
              <w:rPr>
                <w:rFonts w:cstheme="minorHAnsi"/>
                <w:sz w:val="22"/>
                <w:szCs w:val="22"/>
              </w:rPr>
            </w:pPr>
            <w:r w:rsidRPr="007348C7">
              <w:rPr>
                <w:rFonts w:cstheme="minorHAnsi"/>
                <w:sz w:val="22"/>
                <w:szCs w:val="22"/>
              </w:rPr>
              <w:t>50</w:t>
            </w:r>
          </w:p>
        </w:tc>
        <w:tc>
          <w:tcPr>
            <w:tcW w:w="8635" w:type="dxa"/>
          </w:tcPr>
          <w:p w14:paraId="17CDF5E9" w14:textId="77777777" w:rsidR="00186EEB" w:rsidRPr="007348C7" w:rsidRDefault="00186EEB" w:rsidP="00186EEB">
            <w:pPr>
              <w:pStyle w:val="ListParagraph"/>
              <w:numPr>
                <w:ilvl w:val="0"/>
                <w:numId w:val="4"/>
              </w:numPr>
              <w:rPr>
                <w:rFonts w:cstheme="minorHAnsi"/>
                <w:sz w:val="22"/>
                <w:szCs w:val="22"/>
              </w:rPr>
            </w:pPr>
            <w:r w:rsidRPr="007348C7">
              <w:rPr>
                <w:rFonts w:cstheme="minorHAnsi"/>
                <w:sz w:val="22"/>
                <w:szCs w:val="22"/>
              </w:rPr>
              <w:t>Present, not disruptive.</w:t>
            </w:r>
          </w:p>
          <w:p w14:paraId="535F9CC0" w14:textId="77777777" w:rsidR="00186EEB" w:rsidRPr="007348C7" w:rsidRDefault="00186EEB" w:rsidP="00186EEB">
            <w:pPr>
              <w:pStyle w:val="ListParagraph"/>
              <w:numPr>
                <w:ilvl w:val="0"/>
                <w:numId w:val="4"/>
              </w:numPr>
              <w:rPr>
                <w:rFonts w:cstheme="minorHAnsi"/>
                <w:sz w:val="22"/>
                <w:szCs w:val="22"/>
              </w:rPr>
            </w:pPr>
            <w:r w:rsidRPr="007348C7">
              <w:rPr>
                <w:rFonts w:cstheme="minorHAnsi"/>
                <w:sz w:val="22"/>
                <w:szCs w:val="22"/>
              </w:rPr>
              <w:t>Tries to respond when called on but does not offer much.</w:t>
            </w:r>
          </w:p>
          <w:p w14:paraId="160D5209" w14:textId="77777777" w:rsidR="00186EEB" w:rsidRPr="007348C7" w:rsidRDefault="00186EEB" w:rsidP="00186EEB">
            <w:pPr>
              <w:pStyle w:val="ListParagraph"/>
              <w:numPr>
                <w:ilvl w:val="0"/>
                <w:numId w:val="4"/>
              </w:numPr>
              <w:rPr>
                <w:rFonts w:cstheme="minorHAnsi"/>
                <w:sz w:val="22"/>
                <w:szCs w:val="22"/>
              </w:rPr>
            </w:pPr>
            <w:r w:rsidRPr="007348C7">
              <w:rPr>
                <w:rFonts w:cstheme="minorHAnsi"/>
                <w:sz w:val="22"/>
                <w:szCs w:val="22"/>
              </w:rPr>
              <w:t>Demonstrates very infrequent involvement in discussion.</w:t>
            </w:r>
          </w:p>
        </w:tc>
      </w:tr>
      <w:tr w:rsidR="00186EEB" w:rsidRPr="007348C7" w14:paraId="751F112D" w14:textId="77777777" w:rsidTr="002903D2">
        <w:trPr>
          <w:trHeight w:val="70"/>
        </w:trPr>
        <w:tc>
          <w:tcPr>
            <w:tcW w:w="715" w:type="dxa"/>
          </w:tcPr>
          <w:p w14:paraId="5B63F407" w14:textId="77777777" w:rsidR="00186EEB" w:rsidRPr="007348C7" w:rsidRDefault="00186EEB" w:rsidP="00186EEB">
            <w:pPr>
              <w:jc w:val="center"/>
              <w:rPr>
                <w:rFonts w:cstheme="minorHAnsi"/>
                <w:sz w:val="22"/>
                <w:szCs w:val="22"/>
              </w:rPr>
            </w:pPr>
            <w:r w:rsidRPr="007348C7">
              <w:rPr>
                <w:rFonts w:cstheme="minorHAnsi"/>
                <w:sz w:val="22"/>
                <w:szCs w:val="22"/>
              </w:rPr>
              <w:t>100</w:t>
            </w:r>
          </w:p>
        </w:tc>
        <w:tc>
          <w:tcPr>
            <w:tcW w:w="8635" w:type="dxa"/>
          </w:tcPr>
          <w:p w14:paraId="24959EFD" w14:textId="77777777" w:rsidR="00186EEB" w:rsidRPr="007348C7" w:rsidRDefault="00186EEB" w:rsidP="00186EEB">
            <w:pPr>
              <w:pStyle w:val="ListParagraph"/>
              <w:numPr>
                <w:ilvl w:val="0"/>
                <w:numId w:val="3"/>
              </w:numPr>
              <w:rPr>
                <w:rFonts w:cstheme="minorHAnsi"/>
                <w:sz w:val="22"/>
                <w:szCs w:val="22"/>
              </w:rPr>
            </w:pPr>
            <w:r w:rsidRPr="007348C7">
              <w:rPr>
                <w:rFonts w:cstheme="minorHAnsi"/>
                <w:sz w:val="22"/>
                <w:szCs w:val="22"/>
              </w:rPr>
              <w:t>Demonstrates adequate preparation: knows basic case or reading facts, but does not show evidence of trying to interpret or analyze them.</w:t>
            </w:r>
          </w:p>
          <w:p w14:paraId="1B011FB6" w14:textId="77777777" w:rsidR="00186EEB" w:rsidRPr="007348C7" w:rsidRDefault="00186EEB" w:rsidP="00186EEB">
            <w:pPr>
              <w:pStyle w:val="ListParagraph"/>
              <w:numPr>
                <w:ilvl w:val="0"/>
                <w:numId w:val="3"/>
              </w:numPr>
              <w:rPr>
                <w:rFonts w:cstheme="minorHAnsi"/>
                <w:sz w:val="22"/>
                <w:szCs w:val="22"/>
              </w:rPr>
            </w:pPr>
            <w:r w:rsidRPr="007348C7">
              <w:rPr>
                <w:rFonts w:cstheme="minorHAnsi"/>
                <w:sz w:val="22"/>
                <w:szCs w:val="22"/>
              </w:rPr>
              <w:t>Offers straightforward information (e.g., straight from the case or reading), without elaboration or very infrequently (perhaps once a class).</w:t>
            </w:r>
          </w:p>
          <w:p w14:paraId="152A4DC1" w14:textId="77777777" w:rsidR="00186EEB" w:rsidRPr="007348C7" w:rsidRDefault="00186EEB" w:rsidP="00186EEB">
            <w:pPr>
              <w:pStyle w:val="ListParagraph"/>
              <w:numPr>
                <w:ilvl w:val="0"/>
                <w:numId w:val="3"/>
              </w:numPr>
              <w:rPr>
                <w:rFonts w:cstheme="minorHAnsi"/>
                <w:sz w:val="22"/>
                <w:szCs w:val="22"/>
              </w:rPr>
            </w:pPr>
            <w:r w:rsidRPr="007348C7">
              <w:rPr>
                <w:rFonts w:cstheme="minorHAnsi"/>
                <w:sz w:val="22"/>
                <w:szCs w:val="22"/>
              </w:rPr>
              <w:t>Does not offer to contribute to discussion, but contributes to a moderate degree when called on.</w:t>
            </w:r>
          </w:p>
          <w:p w14:paraId="12F5A747" w14:textId="77777777" w:rsidR="00186EEB" w:rsidRPr="007348C7" w:rsidRDefault="00186EEB" w:rsidP="00186EEB">
            <w:pPr>
              <w:pStyle w:val="ListParagraph"/>
              <w:numPr>
                <w:ilvl w:val="0"/>
                <w:numId w:val="3"/>
              </w:numPr>
              <w:rPr>
                <w:rFonts w:cstheme="minorHAnsi"/>
                <w:sz w:val="22"/>
                <w:szCs w:val="22"/>
              </w:rPr>
            </w:pPr>
            <w:r w:rsidRPr="007348C7">
              <w:rPr>
                <w:rFonts w:cstheme="minorHAnsi"/>
                <w:sz w:val="22"/>
                <w:szCs w:val="22"/>
              </w:rPr>
              <w:t>Demonstrates sporadic involvement.</w:t>
            </w:r>
          </w:p>
        </w:tc>
      </w:tr>
      <w:tr w:rsidR="00186EEB" w:rsidRPr="007348C7" w14:paraId="2B4D8717" w14:textId="77777777" w:rsidTr="002903D2">
        <w:trPr>
          <w:trHeight w:val="69"/>
        </w:trPr>
        <w:tc>
          <w:tcPr>
            <w:tcW w:w="715" w:type="dxa"/>
          </w:tcPr>
          <w:p w14:paraId="43E2E901" w14:textId="77777777" w:rsidR="00186EEB" w:rsidRPr="007348C7" w:rsidRDefault="00186EEB" w:rsidP="00186EEB">
            <w:pPr>
              <w:jc w:val="center"/>
              <w:rPr>
                <w:rFonts w:cstheme="minorHAnsi"/>
                <w:sz w:val="22"/>
                <w:szCs w:val="22"/>
              </w:rPr>
            </w:pPr>
            <w:r w:rsidRPr="007348C7">
              <w:rPr>
                <w:rFonts w:cstheme="minorHAnsi"/>
                <w:sz w:val="22"/>
                <w:szCs w:val="22"/>
              </w:rPr>
              <w:t>150</w:t>
            </w:r>
          </w:p>
        </w:tc>
        <w:tc>
          <w:tcPr>
            <w:tcW w:w="8635" w:type="dxa"/>
          </w:tcPr>
          <w:p w14:paraId="7311965D" w14:textId="77777777" w:rsidR="00186EEB" w:rsidRPr="007348C7" w:rsidRDefault="00186EEB" w:rsidP="00186EEB">
            <w:pPr>
              <w:pStyle w:val="ListParagraph"/>
              <w:numPr>
                <w:ilvl w:val="0"/>
                <w:numId w:val="5"/>
              </w:numPr>
              <w:rPr>
                <w:rFonts w:cstheme="minorHAnsi"/>
                <w:sz w:val="22"/>
                <w:szCs w:val="22"/>
              </w:rPr>
            </w:pPr>
            <w:r w:rsidRPr="007348C7">
              <w:rPr>
                <w:rFonts w:cstheme="minorHAnsi"/>
                <w:sz w:val="22"/>
                <w:szCs w:val="22"/>
              </w:rPr>
              <w:t>Demonstrates good preparation: knows case or reading facts well, has thought through implications of them.</w:t>
            </w:r>
          </w:p>
          <w:p w14:paraId="04C2672C" w14:textId="77777777" w:rsidR="00186EEB" w:rsidRPr="007348C7" w:rsidRDefault="00186EEB" w:rsidP="00186EEB">
            <w:pPr>
              <w:pStyle w:val="ListParagraph"/>
              <w:numPr>
                <w:ilvl w:val="0"/>
                <w:numId w:val="5"/>
              </w:numPr>
              <w:rPr>
                <w:rFonts w:cstheme="minorHAnsi"/>
                <w:sz w:val="22"/>
                <w:szCs w:val="22"/>
              </w:rPr>
            </w:pPr>
            <w:r w:rsidRPr="007348C7">
              <w:rPr>
                <w:rFonts w:cstheme="minorHAnsi"/>
                <w:sz w:val="22"/>
                <w:szCs w:val="22"/>
              </w:rPr>
              <w:t>Offers interpretations and analysis of case material (more than just facts) to class.</w:t>
            </w:r>
          </w:p>
          <w:p w14:paraId="30FCC05A" w14:textId="77777777" w:rsidR="00186EEB" w:rsidRPr="007348C7" w:rsidRDefault="00186EEB" w:rsidP="00186EEB">
            <w:pPr>
              <w:pStyle w:val="ListParagraph"/>
              <w:numPr>
                <w:ilvl w:val="0"/>
                <w:numId w:val="5"/>
              </w:numPr>
              <w:rPr>
                <w:rFonts w:cstheme="minorHAnsi"/>
                <w:sz w:val="22"/>
                <w:szCs w:val="22"/>
              </w:rPr>
            </w:pPr>
            <w:r w:rsidRPr="007348C7">
              <w:rPr>
                <w:rFonts w:cstheme="minorHAnsi"/>
                <w:sz w:val="22"/>
                <w:szCs w:val="22"/>
              </w:rPr>
              <w:t>Contributes well to discussion in an ongoing way: responds to other students' points, thinks through own points, questions others in a constructive way, offers and supports suggestions that may be counter to the majority opinion.</w:t>
            </w:r>
          </w:p>
          <w:p w14:paraId="6B6C0D77" w14:textId="77777777" w:rsidR="00186EEB" w:rsidRPr="007348C7" w:rsidRDefault="00186EEB" w:rsidP="00186EEB">
            <w:pPr>
              <w:pStyle w:val="ListParagraph"/>
              <w:numPr>
                <w:ilvl w:val="0"/>
                <w:numId w:val="5"/>
              </w:numPr>
              <w:rPr>
                <w:rFonts w:cstheme="minorHAnsi"/>
                <w:sz w:val="22"/>
                <w:szCs w:val="22"/>
              </w:rPr>
            </w:pPr>
            <w:r w:rsidRPr="007348C7">
              <w:rPr>
                <w:rFonts w:cstheme="minorHAnsi"/>
                <w:sz w:val="22"/>
                <w:szCs w:val="22"/>
              </w:rPr>
              <w:t>Demonstrates consistent ongoing involvement.</w:t>
            </w:r>
          </w:p>
        </w:tc>
      </w:tr>
      <w:tr w:rsidR="00186EEB" w:rsidRPr="007348C7" w14:paraId="083FD4DC" w14:textId="77777777" w:rsidTr="002903D2">
        <w:tc>
          <w:tcPr>
            <w:tcW w:w="715" w:type="dxa"/>
          </w:tcPr>
          <w:p w14:paraId="584456BE" w14:textId="77777777" w:rsidR="00186EEB" w:rsidRPr="007348C7" w:rsidRDefault="00186EEB" w:rsidP="00186EEB">
            <w:pPr>
              <w:jc w:val="center"/>
              <w:rPr>
                <w:rFonts w:cstheme="minorHAnsi"/>
                <w:sz w:val="22"/>
                <w:szCs w:val="22"/>
              </w:rPr>
            </w:pPr>
            <w:r w:rsidRPr="007348C7">
              <w:rPr>
                <w:rFonts w:cstheme="minorHAnsi"/>
                <w:sz w:val="22"/>
                <w:szCs w:val="22"/>
              </w:rPr>
              <w:t>200</w:t>
            </w:r>
          </w:p>
        </w:tc>
        <w:tc>
          <w:tcPr>
            <w:tcW w:w="8635" w:type="dxa"/>
          </w:tcPr>
          <w:p w14:paraId="50C0AB9C" w14:textId="77777777" w:rsidR="00186EEB" w:rsidRPr="007348C7" w:rsidRDefault="00186EEB" w:rsidP="00186EEB">
            <w:pPr>
              <w:pStyle w:val="ListParagraph"/>
              <w:numPr>
                <w:ilvl w:val="0"/>
                <w:numId w:val="5"/>
              </w:numPr>
              <w:rPr>
                <w:rFonts w:cstheme="minorHAnsi"/>
                <w:sz w:val="22"/>
                <w:szCs w:val="22"/>
              </w:rPr>
            </w:pPr>
            <w:r w:rsidRPr="007348C7">
              <w:rPr>
                <w:rFonts w:cstheme="minorHAnsi"/>
                <w:sz w:val="22"/>
                <w:szCs w:val="22"/>
              </w:rPr>
              <w:t>Demonstrates excellent preparation: has analyzed case exceptionally well, relating it to readings and other material (e.g., readings, course material, discussions, experiences, etc.).</w:t>
            </w:r>
          </w:p>
          <w:p w14:paraId="0A8471CB" w14:textId="77777777" w:rsidR="00186EEB" w:rsidRPr="007348C7" w:rsidRDefault="00186EEB" w:rsidP="00186EEB">
            <w:pPr>
              <w:pStyle w:val="ListParagraph"/>
              <w:numPr>
                <w:ilvl w:val="0"/>
                <w:numId w:val="5"/>
              </w:numPr>
              <w:rPr>
                <w:rFonts w:cstheme="minorHAnsi"/>
                <w:sz w:val="22"/>
                <w:szCs w:val="22"/>
              </w:rPr>
            </w:pPr>
            <w:r w:rsidRPr="007348C7">
              <w:rPr>
                <w:rFonts w:cstheme="minorHAnsi"/>
                <w:sz w:val="22"/>
                <w:szCs w:val="22"/>
              </w:rPr>
              <w:t>Offers analysis, synthesis, and evaluation of case material, e.g., puts together pieces of the discussion to develop new approaches that take the class further.</w:t>
            </w:r>
          </w:p>
          <w:p w14:paraId="160E1E5D" w14:textId="77777777" w:rsidR="00186EEB" w:rsidRPr="007348C7" w:rsidRDefault="00186EEB" w:rsidP="00186EEB">
            <w:pPr>
              <w:pStyle w:val="ListParagraph"/>
              <w:numPr>
                <w:ilvl w:val="0"/>
                <w:numId w:val="5"/>
              </w:numPr>
              <w:rPr>
                <w:rFonts w:cstheme="minorHAnsi"/>
                <w:sz w:val="22"/>
                <w:szCs w:val="22"/>
              </w:rPr>
            </w:pPr>
            <w:r w:rsidRPr="007348C7">
              <w:rPr>
                <w:rFonts w:cstheme="minorHAnsi"/>
                <w:sz w:val="22"/>
                <w:szCs w:val="22"/>
              </w:rPr>
              <w:t>Contributes in a very significant way to ongoing discussion: keeps analysis focused, responds very thoughtfully to other students' comments, contributes to the cooperative argument-building, suggests alternative ways of approaching material and helps class analyze which approaches are appropriate, etc.</w:t>
            </w:r>
          </w:p>
          <w:p w14:paraId="36AF904E" w14:textId="77777777" w:rsidR="00186EEB" w:rsidRPr="007348C7" w:rsidRDefault="00186EEB" w:rsidP="00186EEB">
            <w:pPr>
              <w:pStyle w:val="ListParagraph"/>
              <w:numPr>
                <w:ilvl w:val="0"/>
                <w:numId w:val="5"/>
              </w:numPr>
              <w:rPr>
                <w:rFonts w:cstheme="minorHAnsi"/>
                <w:sz w:val="22"/>
                <w:szCs w:val="22"/>
              </w:rPr>
            </w:pPr>
            <w:r w:rsidRPr="007348C7">
              <w:rPr>
                <w:rFonts w:cstheme="minorHAnsi"/>
                <w:sz w:val="22"/>
                <w:szCs w:val="22"/>
              </w:rPr>
              <w:t>Demonstrates ongoing very active involvement.</w:t>
            </w:r>
          </w:p>
        </w:tc>
      </w:tr>
    </w:tbl>
    <w:p w14:paraId="13D5AB34" w14:textId="77777777" w:rsidR="00186EEB" w:rsidRPr="007348C7" w:rsidRDefault="00175388" w:rsidP="00186EEB">
      <w:pPr>
        <w:rPr>
          <w:rFonts w:cstheme="minorHAnsi"/>
          <w:sz w:val="22"/>
          <w:szCs w:val="22"/>
        </w:rPr>
      </w:pPr>
      <w:r w:rsidRPr="007348C7">
        <w:rPr>
          <w:rFonts w:cstheme="minorHAnsi"/>
          <w:sz w:val="22"/>
          <w:szCs w:val="22"/>
        </w:rPr>
        <w:t xml:space="preserve">Source: </w:t>
      </w:r>
      <w:proofErr w:type="spellStart"/>
      <w:r w:rsidR="00186EEB" w:rsidRPr="007348C7">
        <w:rPr>
          <w:rFonts w:cstheme="minorHAnsi"/>
          <w:sz w:val="22"/>
          <w:szCs w:val="22"/>
        </w:rPr>
        <w:t>Maznevski</w:t>
      </w:r>
      <w:proofErr w:type="spellEnd"/>
      <w:r w:rsidR="00186EEB" w:rsidRPr="007348C7">
        <w:rPr>
          <w:rFonts w:cstheme="minorHAnsi"/>
          <w:sz w:val="22"/>
          <w:szCs w:val="22"/>
        </w:rPr>
        <w:t>, M. (1996, Spring). Grading class participation. Teaching Concerns. Retrieved from http://trc.virginia.edu/Publications/Teaching_Concerns/Spring_19</w:t>
      </w:r>
      <w:r w:rsidR="002903D2" w:rsidRPr="007348C7">
        <w:rPr>
          <w:rFonts w:cstheme="minorHAnsi"/>
          <w:sz w:val="22"/>
          <w:szCs w:val="22"/>
        </w:rPr>
        <w:t>96/TC_Spring_1996_Maznevski.htm</w:t>
      </w:r>
    </w:p>
    <w:p w14:paraId="0715B4F9" w14:textId="0C34A9C3" w:rsidR="004B552D" w:rsidRDefault="00A920C7">
      <w:pPr>
        <w:rPr>
          <w:rFonts w:cstheme="minorHAnsi"/>
          <w:sz w:val="22"/>
          <w:szCs w:val="22"/>
        </w:rPr>
      </w:pPr>
      <w:r w:rsidRPr="007348C7">
        <w:rPr>
          <w:rFonts w:cstheme="minorHAnsi"/>
          <w:sz w:val="22"/>
          <w:szCs w:val="22"/>
        </w:rPr>
        <w:t xml:space="preserve">Contributors: </w:t>
      </w:r>
      <w:r w:rsidR="00186EEB" w:rsidRPr="007348C7">
        <w:rPr>
          <w:rFonts w:cstheme="minorHAnsi"/>
          <w:sz w:val="22"/>
          <w:szCs w:val="22"/>
        </w:rPr>
        <w:t>Thanks to Dr. Doug Hoffman, University Distinguished Teaching Scholar, Professor of Marketing, and Master Teacher Initiative (MTI) Coordinator for the College of Business at Colorado State University for this Teaching Tip suggestion.</w:t>
      </w:r>
    </w:p>
    <w:p w14:paraId="5B6148C6" w14:textId="77777777" w:rsidR="004B552D" w:rsidRDefault="004B552D">
      <w:pPr>
        <w:rPr>
          <w:rFonts w:cstheme="minorHAnsi"/>
          <w:sz w:val="22"/>
          <w:szCs w:val="22"/>
        </w:rPr>
      </w:pPr>
      <w:r>
        <w:rPr>
          <w:rFonts w:cstheme="minorHAnsi"/>
          <w:sz w:val="22"/>
          <w:szCs w:val="22"/>
        </w:rPr>
        <w:br w:type="page"/>
      </w:r>
    </w:p>
    <w:p w14:paraId="5C6135F5" w14:textId="77777777" w:rsidR="004B552D" w:rsidRPr="004B552D" w:rsidRDefault="004B552D" w:rsidP="004B552D">
      <w:pPr>
        <w:rPr>
          <w:rFonts w:cstheme="minorHAnsi"/>
          <w:sz w:val="22"/>
          <w:szCs w:val="22"/>
        </w:rPr>
      </w:pPr>
      <w:r w:rsidRPr="004B552D">
        <w:rPr>
          <w:rFonts w:cstheme="minorHAnsi"/>
          <w:b/>
          <w:bCs/>
          <w:sz w:val="22"/>
          <w:szCs w:val="22"/>
        </w:rPr>
        <w:lastRenderedPageBreak/>
        <w:t>MPORTANT INFORMATION ON COVID-19</w:t>
      </w:r>
    </w:p>
    <w:p w14:paraId="185FDD76" w14:textId="77777777" w:rsidR="004B552D" w:rsidRPr="004B552D" w:rsidRDefault="004B552D" w:rsidP="004B552D">
      <w:pPr>
        <w:rPr>
          <w:rFonts w:cstheme="minorHAnsi"/>
          <w:sz w:val="22"/>
          <w:szCs w:val="22"/>
        </w:rPr>
      </w:pPr>
      <w:r w:rsidRPr="004B552D">
        <w:rPr>
          <w:rFonts w:cstheme="minorHAnsi"/>
          <w:bCs/>
          <w:sz w:val="22"/>
          <w:szCs w:val="22"/>
        </w:rPr>
        <w:t>All students are required to follow public health guidelines in any university space, and are encouraged to continue these practices when off-campus(es). Students also are required to report any COVID-19 symptoms to the university immediately, as well as if they have potentially been exposed or have tested positive at a non-CSU testing location. If you suspect you have symptoms, please fill out the COVID Reporter </w:t>
      </w:r>
      <w:r w:rsidRPr="004B552D">
        <w:rPr>
          <w:rFonts w:cstheme="minorHAnsi"/>
          <w:sz w:val="22"/>
          <w:szCs w:val="22"/>
        </w:rPr>
        <w:t>(</w:t>
      </w:r>
      <w:hyperlink r:id="rId7" w:history="1">
        <w:r w:rsidRPr="004B552D">
          <w:rPr>
            <w:rStyle w:val="Hyperlink"/>
            <w:rFonts w:cstheme="minorHAnsi"/>
            <w:sz w:val="22"/>
            <w:szCs w:val="22"/>
          </w:rPr>
          <w:t>https://covid.colostate.edu/reporter/</w:t>
        </w:r>
      </w:hyperlink>
      <w:r w:rsidRPr="004B552D">
        <w:rPr>
          <w:rFonts w:cstheme="minorHAnsi"/>
          <w:sz w:val="22"/>
          <w:szCs w:val="22"/>
        </w:rPr>
        <w:t>).</w:t>
      </w:r>
    </w:p>
    <w:p w14:paraId="30BFA919" w14:textId="77777777" w:rsidR="004B552D" w:rsidRPr="004B552D" w:rsidRDefault="004B552D" w:rsidP="004B552D">
      <w:pPr>
        <w:rPr>
          <w:rFonts w:cstheme="minorHAnsi"/>
          <w:sz w:val="22"/>
          <w:szCs w:val="22"/>
        </w:rPr>
      </w:pPr>
    </w:p>
    <w:p w14:paraId="43C6E485" w14:textId="7A10DEEB" w:rsidR="004B552D" w:rsidRPr="004B552D" w:rsidRDefault="004B552D" w:rsidP="004B552D">
      <w:pPr>
        <w:rPr>
          <w:rFonts w:cstheme="minorHAnsi"/>
          <w:sz w:val="22"/>
          <w:szCs w:val="22"/>
        </w:rPr>
      </w:pPr>
      <w:r w:rsidRPr="004B552D">
        <w:rPr>
          <w:rFonts w:cstheme="minorHAnsi"/>
          <w:sz w:val="22"/>
          <w:szCs w:val="22"/>
        </w:rPr>
        <w:t>If you have COVID symptoms or know or believe you have been exposed, it is important for the health of yourself and others that you complete the online COVID Reporter. Do not ask your instructor to report for you; if you report to your instructor that you will not attend class due to symptoms or a potential exposure, you are required to also submit those concerns through the COVID Reporter. If you do not have access to the internet to fill out the online COVID-19 Reporter, please call (970)491-4600.</w:t>
      </w:r>
    </w:p>
    <w:p w14:paraId="4039A43F" w14:textId="77777777" w:rsidR="004B552D" w:rsidRPr="004B552D" w:rsidRDefault="004B552D" w:rsidP="004B552D">
      <w:pPr>
        <w:rPr>
          <w:rFonts w:cstheme="minorHAnsi"/>
          <w:sz w:val="22"/>
          <w:szCs w:val="22"/>
        </w:rPr>
      </w:pPr>
    </w:p>
    <w:p w14:paraId="7E5EEE3B" w14:textId="77777777" w:rsidR="004B552D" w:rsidRPr="004B552D" w:rsidRDefault="004B552D" w:rsidP="004B552D">
      <w:pPr>
        <w:rPr>
          <w:rFonts w:cstheme="minorHAnsi"/>
          <w:sz w:val="22"/>
          <w:szCs w:val="22"/>
        </w:rPr>
      </w:pPr>
      <w:r w:rsidRPr="004B552D">
        <w:rPr>
          <w:rFonts w:cstheme="minorHAnsi"/>
          <w:sz w:val="22"/>
          <w:szCs w:val="22"/>
        </w:rPr>
        <w:t>If you report symptoms or a positive test, your report is submitted to CSU’s Public Health Office. You will receive immediate, initial instructions on what to do and then you will also be contacted by phone by a public health official. Based on your specific circumstances, the public health official may:</w:t>
      </w:r>
    </w:p>
    <w:p w14:paraId="1AE65C79" w14:textId="77777777" w:rsidR="004B552D" w:rsidRPr="004B552D" w:rsidRDefault="004B552D" w:rsidP="004B552D">
      <w:pPr>
        <w:numPr>
          <w:ilvl w:val="0"/>
          <w:numId w:val="8"/>
        </w:numPr>
        <w:rPr>
          <w:rFonts w:cstheme="minorHAnsi"/>
          <w:sz w:val="22"/>
          <w:szCs w:val="22"/>
        </w:rPr>
      </w:pPr>
      <w:r w:rsidRPr="004B552D">
        <w:rPr>
          <w:rFonts w:cstheme="minorHAnsi"/>
          <w:sz w:val="22"/>
          <w:szCs w:val="22"/>
        </w:rPr>
        <w:t>choose to recommend that you be tested and help arrange for a test</w:t>
      </w:r>
    </w:p>
    <w:p w14:paraId="12765E5C" w14:textId="77777777" w:rsidR="004B552D" w:rsidRPr="004B552D" w:rsidRDefault="004B552D" w:rsidP="004B552D">
      <w:pPr>
        <w:numPr>
          <w:ilvl w:val="0"/>
          <w:numId w:val="8"/>
        </w:numPr>
        <w:rPr>
          <w:rFonts w:cstheme="minorHAnsi"/>
          <w:sz w:val="22"/>
          <w:szCs w:val="22"/>
        </w:rPr>
      </w:pPr>
      <w:r w:rsidRPr="004B552D">
        <w:rPr>
          <w:rFonts w:cstheme="minorHAnsi"/>
          <w:sz w:val="22"/>
          <w:szCs w:val="22"/>
        </w:rPr>
        <w:t>conduct contact tracing</w:t>
      </w:r>
    </w:p>
    <w:p w14:paraId="620E9F13" w14:textId="77777777" w:rsidR="004B552D" w:rsidRPr="004B552D" w:rsidRDefault="004B552D" w:rsidP="004B552D">
      <w:pPr>
        <w:numPr>
          <w:ilvl w:val="0"/>
          <w:numId w:val="8"/>
        </w:numPr>
        <w:rPr>
          <w:rFonts w:cstheme="minorHAnsi"/>
          <w:sz w:val="22"/>
          <w:szCs w:val="22"/>
        </w:rPr>
      </w:pPr>
      <w:r w:rsidRPr="004B552D">
        <w:rPr>
          <w:rFonts w:cstheme="minorHAnsi"/>
          <w:sz w:val="22"/>
          <w:szCs w:val="22"/>
        </w:rPr>
        <w:t>initiate any necessary public health requirements or recommendations and notify you if you need to take any steps</w:t>
      </w:r>
    </w:p>
    <w:p w14:paraId="65F989D2" w14:textId="77777777" w:rsidR="004B552D" w:rsidRPr="004B552D" w:rsidRDefault="004B552D" w:rsidP="004B552D">
      <w:pPr>
        <w:rPr>
          <w:rFonts w:cstheme="minorHAnsi"/>
          <w:sz w:val="22"/>
          <w:szCs w:val="22"/>
        </w:rPr>
      </w:pPr>
      <w:r w:rsidRPr="004B552D">
        <w:rPr>
          <w:rFonts w:cstheme="minorHAnsi"/>
          <w:sz w:val="22"/>
          <w:szCs w:val="22"/>
        </w:rPr>
        <w:t>If you report a potential exposure, the public health official will help you determine if you are at risk of contracting COVID.</w:t>
      </w:r>
    </w:p>
    <w:p w14:paraId="3129290A" w14:textId="77777777" w:rsidR="004B552D" w:rsidRPr="004B552D" w:rsidRDefault="004B552D" w:rsidP="004B552D">
      <w:pPr>
        <w:rPr>
          <w:rFonts w:cstheme="minorHAnsi"/>
          <w:sz w:val="22"/>
          <w:szCs w:val="22"/>
        </w:rPr>
      </w:pPr>
    </w:p>
    <w:p w14:paraId="13181FC1" w14:textId="77777777" w:rsidR="004B552D" w:rsidRPr="004B552D" w:rsidRDefault="004B552D" w:rsidP="004B552D">
      <w:pPr>
        <w:rPr>
          <w:rFonts w:cstheme="minorHAnsi"/>
          <w:sz w:val="22"/>
          <w:szCs w:val="22"/>
        </w:rPr>
      </w:pPr>
      <w:r w:rsidRPr="004B552D">
        <w:rPr>
          <w:rFonts w:cstheme="minorHAnsi"/>
          <w:sz w:val="22"/>
          <w:szCs w:val="22"/>
        </w:rPr>
        <w:t>For the latest information about the University’s COVID resources and information, please visit the </w:t>
      </w:r>
      <w:r w:rsidRPr="004B552D">
        <w:rPr>
          <w:rFonts w:cstheme="minorHAnsi"/>
          <w:b/>
          <w:bCs/>
          <w:sz w:val="22"/>
          <w:szCs w:val="22"/>
        </w:rPr>
        <w:t>CSU COVID-19 site </w:t>
      </w:r>
      <w:r w:rsidRPr="004B552D">
        <w:rPr>
          <w:rFonts w:cstheme="minorHAnsi"/>
          <w:sz w:val="22"/>
          <w:szCs w:val="22"/>
        </w:rPr>
        <w:t>(</w:t>
      </w:r>
      <w:hyperlink r:id="rId8" w:history="1">
        <w:r w:rsidRPr="004B552D">
          <w:rPr>
            <w:rStyle w:val="Hyperlink"/>
            <w:rFonts w:cstheme="minorHAnsi"/>
            <w:sz w:val="22"/>
            <w:szCs w:val="22"/>
          </w:rPr>
          <w:t>https://covidrecovery.colostate.edu/</w:t>
        </w:r>
      </w:hyperlink>
      <w:r w:rsidRPr="004B552D">
        <w:rPr>
          <w:rFonts w:cstheme="minorHAnsi"/>
          <w:sz w:val="22"/>
          <w:szCs w:val="22"/>
        </w:rPr>
        <w:t>).</w:t>
      </w:r>
    </w:p>
    <w:p w14:paraId="6851263C" w14:textId="77777777" w:rsidR="0089508D" w:rsidRPr="007348C7" w:rsidRDefault="0089508D">
      <w:pPr>
        <w:rPr>
          <w:rFonts w:cstheme="minorHAnsi"/>
          <w:sz w:val="22"/>
          <w:szCs w:val="22"/>
        </w:rPr>
      </w:pPr>
    </w:p>
    <w:sectPr w:rsidR="0089508D" w:rsidRPr="007348C7" w:rsidSect="006D3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14A"/>
    <w:multiLevelType w:val="hybridMultilevel"/>
    <w:tmpl w:val="5F68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43839"/>
    <w:multiLevelType w:val="hybridMultilevel"/>
    <w:tmpl w:val="5126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4285D"/>
    <w:multiLevelType w:val="hybridMultilevel"/>
    <w:tmpl w:val="51BC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256A3"/>
    <w:multiLevelType w:val="hybridMultilevel"/>
    <w:tmpl w:val="F1A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8331B"/>
    <w:multiLevelType w:val="hybridMultilevel"/>
    <w:tmpl w:val="847A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D3F5D"/>
    <w:multiLevelType w:val="multilevel"/>
    <w:tmpl w:val="3CB2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F18FE"/>
    <w:multiLevelType w:val="hybridMultilevel"/>
    <w:tmpl w:val="D8CE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44AAD"/>
    <w:multiLevelType w:val="hybridMultilevel"/>
    <w:tmpl w:val="384C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2748706">
    <w:abstractNumId w:val="4"/>
  </w:num>
  <w:num w:numId="2" w16cid:durableId="1786190097">
    <w:abstractNumId w:val="6"/>
  </w:num>
  <w:num w:numId="3" w16cid:durableId="285703943">
    <w:abstractNumId w:val="2"/>
  </w:num>
  <w:num w:numId="4" w16cid:durableId="1638298332">
    <w:abstractNumId w:val="3"/>
  </w:num>
  <w:num w:numId="5" w16cid:durableId="177475139">
    <w:abstractNumId w:val="0"/>
  </w:num>
  <w:num w:numId="6" w16cid:durableId="558446539">
    <w:abstractNumId w:val="7"/>
  </w:num>
  <w:num w:numId="7" w16cid:durableId="1068773409">
    <w:abstractNumId w:val="1"/>
  </w:num>
  <w:num w:numId="8" w16cid:durableId="712341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E5"/>
    <w:rsid w:val="00011FAF"/>
    <w:rsid w:val="000240E5"/>
    <w:rsid w:val="00036C06"/>
    <w:rsid w:val="00045D30"/>
    <w:rsid w:val="0006426B"/>
    <w:rsid w:val="000A365A"/>
    <w:rsid w:val="00175388"/>
    <w:rsid w:val="00186EEB"/>
    <w:rsid w:val="002903D2"/>
    <w:rsid w:val="00345480"/>
    <w:rsid w:val="004B552D"/>
    <w:rsid w:val="00581A53"/>
    <w:rsid w:val="005D1D6D"/>
    <w:rsid w:val="006D31F8"/>
    <w:rsid w:val="007348C7"/>
    <w:rsid w:val="007536C3"/>
    <w:rsid w:val="00817AC2"/>
    <w:rsid w:val="00823B60"/>
    <w:rsid w:val="00866D56"/>
    <w:rsid w:val="0089508D"/>
    <w:rsid w:val="009E3B3E"/>
    <w:rsid w:val="00A37D10"/>
    <w:rsid w:val="00A8421E"/>
    <w:rsid w:val="00A920C7"/>
    <w:rsid w:val="00AC15DC"/>
    <w:rsid w:val="00B21B92"/>
    <w:rsid w:val="00B67366"/>
    <w:rsid w:val="00BD37D8"/>
    <w:rsid w:val="00C03034"/>
    <w:rsid w:val="00C9506F"/>
    <w:rsid w:val="00D7297C"/>
    <w:rsid w:val="00E109F2"/>
    <w:rsid w:val="00ED0364"/>
    <w:rsid w:val="00F10560"/>
    <w:rsid w:val="00F11ADF"/>
    <w:rsid w:val="00FC7B9D"/>
    <w:rsid w:val="00FE1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C1CD3D"/>
  <w15:chartTrackingRefBased/>
  <w15:docId w15:val="{AC1AAC09-3142-8342-8772-F76086E5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08D"/>
    <w:pPr>
      <w:ind w:left="720"/>
      <w:contextualSpacing/>
    </w:pPr>
  </w:style>
  <w:style w:type="table" w:styleId="TableGrid">
    <w:name w:val="Table Grid"/>
    <w:basedOn w:val="TableNormal"/>
    <w:uiPriority w:val="39"/>
    <w:rsid w:val="0018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7348C7"/>
  </w:style>
  <w:style w:type="character" w:customStyle="1" w:styleId="DateChar">
    <w:name w:val="Date Char"/>
    <w:basedOn w:val="DefaultParagraphFont"/>
    <w:link w:val="Date"/>
    <w:uiPriority w:val="99"/>
    <w:semiHidden/>
    <w:rsid w:val="007348C7"/>
  </w:style>
  <w:style w:type="character" w:styleId="Hyperlink">
    <w:name w:val="Hyperlink"/>
    <w:rsid w:val="004B552D"/>
    <w:rPr>
      <w:color w:val="0000FF"/>
      <w:u w:val="single"/>
    </w:rPr>
  </w:style>
  <w:style w:type="character" w:styleId="UnresolvedMention">
    <w:name w:val="Unresolved Mention"/>
    <w:basedOn w:val="DefaultParagraphFont"/>
    <w:uiPriority w:val="99"/>
    <w:semiHidden/>
    <w:unhideWhenUsed/>
    <w:rsid w:val="004B5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1849">
      <w:bodyDiv w:val="1"/>
      <w:marLeft w:val="0"/>
      <w:marRight w:val="0"/>
      <w:marTop w:val="0"/>
      <w:marBottom w:val="0"/>
      <w:divBdr>
        <w:top w:val="none" w:sz="0" w:space="0" w:color="auto"/>
        <w:left w:val="none" w:sz="0" w:space="0" w:color="auto"/>
        <w:bottom w:val="none" w:sz="0" w:space="0" w:color="auto"/>
        <w:right w:val="none" w:sz="0" w:space="0" w:color="auto"/>
      </w:divBdr>
    </w:div>
    <w:div w:id="1311472672">
      <w:bodyDiv w:val="1"/>
      <w:marLeft w:val="0"/>
      <w:marRight w:val="0"/>
      <w:marTop w:val="0"/>
      <w:marBottom w:val="0"/>
      <w:divBdr>
        <w:top w:val="none" w:sz="0" w:space="0" w:color="auto"/>
        <w:left w:val="none" w:sz="0" w:space="0" w:color="auto"/>
        <w:bottom w:val="none" w:sz="0" w:space="0" w:color="auto"/>
        <w:right w:val="none" w:sz="0" w:space="0" w:color="auto"/>
      </w:divBdr>
    </w:div>
    <w:div w:id="1764260095">
      <w:bodyDiv w:val="1"/>
      <w:marLeft w:val="0"/>
      <w:marRight w:val="0"/>
      <w:marTop w:val="0"/>
      <w:marBottom w:val="0"/>
      <w:divBdr>
        <w:top w:val="none" w:sz="0" w:space="0" w:color="auto"/>
        <w:left w:val="none" w:sz="0" w:space="0" w:color="auto"/>
        <w:bottom w:val="none" w:sz="0" w:space="0" w:color="auto"/>
        <w:right w:val="none" w:sz="0" w:space="0" w:color="auto"/>
      </w:divBdr>
    </w:div>
    <w:div w:id="2116436630">
      <w:bodyDiv w:val="1"/>
      <w:marLeft w:val="0"/>
      <w:marRight w:val="0"/>
      <w:marTop w:val="0"/>
      <w:marBottom w:val="0"/>
      <w:divBdr>
        <w:top w:val="none" w:sz="0" w:space="0" w:color="auto"/>
        <w:left w:val="none" w:sz="0" w:space="0" w:color="auto"/>
        <w:bottom w:val="none" w:sz="0" w:space="0" w:color="auto"/>
        <w:right w:val="none" w:sz="0" w:space="0" w:color="auto"/>
      </w:divBdr>
      <w:divsChild>
        <w:div w:id="1242450829">
          <w:marLeft w:val="0"/>
          <w:marRight w:val="0"/>
          <w:marTop w:val="0"/>
          <w:marBottom w:val="0"/>
          <w:divBdr>
            <w:top w:val="none" w:sz="0" w:space="0" w:color="auto"/>
            <w:left w:val="none" w:sz="0" w:space="0" w:color="auto"/>
            <w:bottom w:val="none" w:sz="0" w:space="0" w:color="auto"/>
            <w:right w:val="none" w:sz="0" w:space="0" w:color="auto"/>
          </w:divBdr>
        </w:div>
        <w:div w:id="194969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recovery.colostate.edu/" TargetMode="External"/><Relationship Id="rId3" Type="http://schemas.openxmlformats.org/officeDocument/2006/relationships/settings" Target="settings.xml"/><Relationship Id="rId7" Type="http://schemas.openxmlformats.org/officeDocument/2006/relationships/hyperlink" Target="https://covid.colostate.edu/repo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lutioncenter.colostate.edu/wp-content/uploads/sites/32/2018/08/Student-Conduct-Code-v2018.pdf" TargetMode="External"/><Relationship Id="rId5" Type="http://schemas.openxmlformats.org/officeDocument/2006/relationships/hyperlink" Target="http://catalog.colostate.edu/general-catalog/policies/students-responsibilit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Shields,Martin</dc:creator>
  <cp:keywords/>
  <dc:description/>
  <cp:lastModifiedBy>Shields,Martin</cp:lastModifiedBy>
  <cp:revision>3</cp:revision>
  <dcterms:created xsi:type="dcterms:W3CDTF">2022-08-22T21:39:00Z</dcterms:created>
  <dcterms:modified xsi:type="dcterms:W3CDTF">2022-08-23T18:50:00Z</dcterms:modified>
</cp:coreProperties>
</file>