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3646" w14:textId="77777777" w:rsidR="00E11A8E" w:rsidRPr="008C7088" w:rsidRDefault="008C48A1" w:rsidP="008C7088">
      <w:pPr>
        <w:jc w:val="center"/>
        <w:rPr>
          <w:rFonts w:asciiTheme="minorHAnsi" w:hAnsiTheme="minorHAnsi" w:cstheme="minorHAnsi"/>
          <w:b/>
          <w:bCs/>
        </w:rPr>
      </w:pPr>
      <w:r w:rsidRPr="008C7088">
        <w:rPr>
          <w:rFonts w:asciiTheme="minorHAnsi" w:hAnsiTheme="minorHAnsi" w:cstheme="minorHAnsi"/>
          <w:b/>
          <w:bCs/>
        </w:rPr>
        <w:t>CURRICULUM VITAE</w:t>
      </w:r>
    </w:p>
    <w:p w14:paraId="452C1A49" w14:textId="77777777" w:rsidR="00E11A8E" w:rsidRPr="008C7088" w:rsidRDefault="00E11A8E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2"/>
      </w:tblGrid>
      <w:tr w:rsidR="00E11A8E" w:rsidRPr="008C7088" w14:paraId="3CCA46E9" w14:textId="7777777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14:paraId="47F929ED" w14:textId="77777777" w:rsidR="00E11A8E" w:rsidRPr="008C7088" w:rsidRDefault="008C48A1" w:rsidP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Martin Shields</w:t>
            </w:r>
          </w:p>
        </w:tc>
      </w:tr>
    </w:tbl>
    <w:p w14:paraId="370F1C02" w14:textId="77777777" w:rsidR="00E11A8E" w:rsidRDefault="008C7088" w:rsidP="008C708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C-323 Clark Building</w:t>
      </w:r>
    </w:p>
    <w:p w14:paraId="59B23784" w14:textId="77777777" w:rsidR="008C7088" w:rsidRDefault="008C7088" w:rsidP="008C708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Martin.shields@colostate.edu</w:t>
      </w:r>
    </w:p>
    <w:p w14:paraId="2508A509" w14:textId="77777777" w:rsidR="00E11A8E" w:rsidRPr="008C7088" w:rsidRDefault="00E11A8E" w:rsidP="008C7088">
      <w:pPr>
        <w:pStyle w:val="section2"/>
        <w:tabs>
          <w:tab w:val="clear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7B01B31" w14:textId="77777777" w:rsidR="00E11A8E" w:rsidRPr="008C7088" w:rsidRDefault="008C48A1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EDUCATION</w:t>
      </w:r>
    </w:p>
    <w:p w14:paraId="1A10073C" w14:textId="77777777" w:rsidR="00E11A8E" w:rsidRPr="008C7088" w:rsidRDefault="00E11A8E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73F259DE" w14:textId="77777777" w:rsidR="00E11A8E" w:rsidRPr="008C7088" w:rsidRDefault="008C48A1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1998</w:t>
      </w:r>
      <w:r w:rsidRPr="008C7088">
        <w:rPr>
          <w:rFonts w:asciiTheme="minorHAnsi" w:hAnsiTheme="minorHAnsi" w:cstheme="minorHAnsi"/>
        </w:rPr>
        <w:tab/>
        <w:t>Ph D, University of Wisconsin</w:t>
      </w:r>
    </w:p>
    <w:p w14:paraId="336E8805" w14:textId="77777777" w:rsidR="00E11A8E" w:rsidRPr="008C7088" w:rsidRDefault="008C7088" w:rsidP="008C7088">
      <w:pPr>
        <w:tabs>
          <w:tab w:val="left" w:pos="-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C48A1" w:rsidRPr="008C7088">
        <w:rPr>
          <w:rFonts w:asciiTheme="minorHAnsi" w:hAnsiTheme="minorHAnsi" w:cstheme="minorHAnsi"/>
        </w:rPr>
        <w:t>1991</w:t>
      </w:r>
      <w:r w:rsidR="008C48A1" w:rsidRPr="008C7088">
        <w:rPr>
          <w:rFonts w:asciiTheme="minorHAnsi" w:hAnsiTheme="minorHAnsi" w:cstheme="minorHAnsi"/>
        </w:rPr>
        <w:tab/>
        <w:t>MS, The Pennsylvania State University</w:t>
      </w:r>
    </w:p>
    <w:p w14:paraId="3264F0B9" w14:textId="77777777" w:rsidR="00E11A8E" w:rsidRPr="008C7088" w:rsidRDefault="008C7088" w:rsidP="008C7088">
      <w:pPr>
        <w:tabs>
          <w:tab w:val="left" w:pos="-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C48A1" w:rsidRPr="008C7088">
        <w:rPr>
          <w:rFonts w:asciiTheme="minorHAnsi" w:hAnsiTheme="minorHAnsi" w:cstheme="minorHAnsi"/>
        </w:rPr>
        <w:t>1989</w:t>
      </w:r>
      <w:r w:rsidR="008C48A1" w:rsidRPr="008C7088">
        <w:rPr>
          <w:rFonts w:asciiTheme="minorHAnsi" w:hAnsiTheme="minorHAnsi" w:cstheme="minorHAnsi"/>
        </w:rPr>
        <w:tab/>
        <w:t>BA, Michigan State University</w:t>
      </w:r>
    </w:p>
    <w:p w14:paraId="6573B8EE" w14:textId="77777777" w:rsidR="00E11A8E" w:rsidRPr="008C7088" w:rsidRDefault="00E11A8E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238A667E" w14:textId="77777777" w:rsidR="00E11A8E" w:rsidRPr="008C7088" w:rsidRDefault="008C48A1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ACADEMIC POSITIONS</w:t>
      </w:r>
    </w:p>
    <w:p w14:paraId="0F8AB60F" w14:textId="77777777" w:rsidR="00E11A8E" w:rsidRPr="008C7088" w:rsidRDefault="008C48A1">
      <w:pPr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 </w:t>
      </w:r>
    </w:p>
    <w:p w14:paraId="57771F76" w14:textId="77777777" w:rsidR="00E11A8E" w:rsidRDefault="008C48A1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August 15, 2006 - Present Associate/Full Professor, Economics, Colorado State University</w:t>
      </w:r>
      <w:r w:rsidR="008C7088">
        <w:rPr>
          <w:rFonts w:asciiTheme="minorHAnsi" w:hAnsiTheme="minorHAnsi" w:cstheme="minorHAnsi"/>
        </w:rPr>
        <w:t>.</w:t>
      </w:r>
    </w:p>
    <w:p w14:paraId="0FFECCAF" w14:textId="77777777" w:rsidR="008C48A1" w:rsidRDefault="008C48A1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</w:p>
    <w:p w14:paraId="3CFF0EBF" w14:textId="77777777" w:rsidR="008C7088" w:rsidRPr="008C7088" w:rsidRDefault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1998-August 2016. Associate/Assistant Professor, Agricultural Economics and Rural Sociology, The Pennsylvania State University.</w:t>
      </w:r>
    </w:p>
    <w:p w14:paraId="1FE57F91" w14:textId="77777777" w:rsidR="00E11A8E" w:rsidRPr="008C7088" w:rsidRDefault="00E11A8E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425BB0C5" w14:textId="77777777" w:rsidR="00E11A8E" w:rsidRPr="008C7088" w:rsidRDefault="008C48A1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CURRENT JOB DESCRIPTION</w:t>
      </w:r>
    </w:p>
    <w:p w14:paraId="52996043" w14:textId="77777777" w:rsidR="00E11A8E" w:rsidRPr="008C7088" w:rsidRDefault="00E11A8E">
      <w:pPr>
        <w:rPr>
          <w:rFonts w:asciiTheme="minorHAnsi" w:hAnsiTheme="minorHAnsi" w:cstheme="minorHAnsi"/>
        </w:rPr>
      </w:pPr>
    </w:p>
    <w:tbl>
      <w:tblPr>
        <w:tblW w:w="8262" w:type="dxa"/>
        <w:tblLayout w:type="fixed"/>
        <w:tblLook w:val="0000" w:firstRow="0" w:lastRow="0" w:firstColumn="0" w:lastColumn="0" w:noHBand="0" w:noVBand="0"/>
      </w:tblPr>
      <w:tblGrid>
        <w:gridCol w:w="1083"/>
        <w:gridCol w:w="765"/>
        <w:gridCol w:w="1605"/>
        <w:gridCol w:w="765"/>
        <w:gridCol w:w="1749"/>
        <w:gridCol w:w="765"/>
        <w:gridCol w:w="1530"/>
      </w:tblGrid>
      <w:tr w:rsidR="00C21D78" w:rsidRPr="008C7088" w14:paraId="1F594B85" w14:textId="77777777" w:rsidTr="00C21D78">
        <w:trPr>
          <w:trHeight w:val="21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10EDD5A" w14:textId="77777777" w:rsidR="00C21D78" w:rsidRPr="008C7088" w:rsidRDefault="00C21D78">
            <w:pPr>
              <w:tabs>
                <w:tab w:val="left" w:pos="-720"/>
              </w:tabs>
              <w:ind w:left="-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EBEEF" w14:textId="77777777" w:rsidR="00C21D78" w:rsidRPr="008C7088" w:rsidRDefault="00C21D78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1FF8640" w14:textId="77777777" w:rsidR="00C21D78" w:rsidRPr="008C7088" w:rsidRDefault="00C21D78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% Teaching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E44A0" w14:textId="77777777" w:rsidR="00C21D78" w:rsidRPr="008C7088" w:rsidRDefault="00C21D78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6E2BA63C" w14:textId="77777777" w:rsidR="00C21D78" w:rsidRPr="008C7088" w:rsidRDefault="00C21D7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 xml:space="preserve">% Research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52C3B" w14:textId="77777777" w:rsidR="00C21D78" w:rsidRPr="008C7088" w:rsidRDefault="00C21D78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CEA495" w14:textId="77777777" w:rsidR="00C21D78" w:rsidRPr="008C7088" w:rsidRDefault="00C21D7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 xml:space="preserve">% Service </w:t>
            </w:r>
          </w:p>
        </w:tc>
      </w:tr>
    </w:tbl>
    <w:p w14:paraId="3FB2F672" w14:textId="77777777" w:rsidR="00E11A8E" w:rsidRPr="008C7088" w:rsidRDefault="00E11A8E" w:rsidP="008C7088">
      <w:pPr>
        <w:tabs>
          <w:tab w:val="left" w:pos="-720"/>
        </w:tabs>
        <w:rPr>
          <w:rFonts w:asciiTheme="minorHAnsi" w:hAnsiTheme="minorHAnsi" w:cstheme="minorHAnsi"/>
          <w:b/>
          <w:bCs/>
          <w:i/>
          <w:iCs/>
        </w:rPr>
      </w:pPr>
    </w:p>
    <w:p w14:paraId="4FA5580B" w14:textId="77777777" w:rsidR="00E11A8E" w:rsidRPr="008C7088" w:rsidRDefault="008C48A1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PUBLISHED WORKS</w:t>
      </w:r>
      <w:r>
        <w:rPr>
          <w:rFonts w:asciiTheme="minorHAnsi" w:hAnsiTheme="minorHAnsi" w:cstheme="minorHAnsi"/>
          <w:b/>
          <w:bCs/>
          <w:u w:val="single"/>
        </w:rPr>
        <w:t xml:space="preserve"> (Since 2012) </w:t>
      </w:r>
    </w:p>
    <w:p w14:paraId="152F75AA" w14:textId="77777777" w:rsidR="008C48A1" w:rsidRDefault="008C48A1" w:rsidP="008C48A1">
      <w:pPr>
        <w:pStyle w:val="section3"/>
        <w:tabs>
          <w:tab w:val="clear" w:pos="1080"/>
        </w:tabs>
        <w:rPr>
          <w:rFonts w:asciiTheme="minorHAnsi" w:hAnsiTheme="minorHAnsi" w:cstheme="minorHAnsi"/>
        </w:rPr>
      </w:pPr>
    </w:p>
    <w:p w14:paraId="58C1C22A" w14:textId="77777777" w:rsidR="008C7088" w:rsidRPr="008C48A1" w:rsidRDefault="008C48A1" w:rsidP="008C48A1">
      <w:pPr>
        <w:pStyle w:val="section3"/>
        <w:tabs>
          <w:tab w:val="clear" w:pos="1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Refereed</w:t>
      </w:r>
    </w:p>
    <w:p w14:paraId="1C42A312" w14:textId="77777777" w:rsidR="008C48A1" w:rsidRPr="008C7088" w:rsidRDefault="008C48A1" w:rsidP="008C7088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6E0D94DD" w14:textId="77777777" w:rsidR="009D15E2" w:rsidRPr="009D15E2" w:rsidRDefault="009D15E2" w:rsidP="009D15E2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9D15E2">
        <w:rPr>
          <w:rFonts w:asciiTheme="minorHAnsi" w:hAnsiTheme="minorHAnsi" w:cstheme="minorHAnsi"/>
        </w:rPr>
        <w:t>Hartman, B., Cutler, H., Shields, M., &amp; Turner, D. (2021). “The economic effects of improved precipitation forecasts in the United States due to better commuting decisions.” Growth and Change, 52(4), 2149-2171.</w:t>
      </w:r>
    </w:p>
    <w:p w14:paraId="1A14C891" w14:textId="77777777" w:rsidR="009D15E2" w:rsidRPr="009D15E2" w:rsidRDefault="009D15E2" w:rsidP="009D15E2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</w:p>
    <w:p w14:paraId="1A5567F3" w14:textId="2BB053C7" w:rsidR="009D15E2" w:rsidRDefault="009D15E2" w:rsidP="009D15E2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proofErr w:type="spellStart"/>
      <w:r w:rsidRPr="009D15E2">
        <w:rPr>
          <w:rFonts w:asciiTheme="minorHAnsi" w:hAnsiTheme="minorHAnsi" w:cstheme="minorHAnsi"/>
        </w:rPr>
        <w:t>Nofal</w:t>
      </w:r>
      <w:proofErr w:type="spellEnd"/>
      <w:r w:rsidRPr="009D15E2">
        <w:rPr>
          <w:rFonts w:asciiTheme="minorHAnsi" w:hAnsiTheme="minorHAnsi" w:cstheme="minorHAnsi"/>
        </w:rPr>
        <w:t xml:space="preserve">, Omar M., John W. van de Lindt, Harvey Cutler, Martin Shields, and Kevin Crofton. </w:t>
      </w:r>
      <w:r>
        <w:rPr>
          <w:rFonts w:asciiTheme="minorHAnsi" w:hAnsiTheme="minorHAnsi" w:cstheme="minorHAnsi"/>
        </w:rPr>
        <w:t>(</w:t>
      </w:r>
      <w:r w:rsidRPr="009D15E2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)</w:t>
      </w:r>
      <w:r w:rsidRPr="009D15E2">
        <w:rPr>
          <w:rFonts w:asciiTheme="minorHAnsi" w:hAnsiTheme="minorHAnsi" w:cstheme="minorHAnsi"/>
        </w:rPr>
        <w:t>. “Modeling the Impact of Building-Level Flood Mitigation Measures Made Possible by Early Flood Warnings on Community-Level Flood Loss Reduction.” Buildings 11(10):475.</w:t>
      </w:r>
    </w:p>
    <w:p w14:paraId="5959C66E" w14:textId="77777777" w:rsidR="009D15E2" w:rsidRDefault="009D15E2" w:rsidP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</w:p>
    <w:p w14:paraId="4376ACE6" w14:textId="59818861" w:rsidR="008C7088" w:rsidRPr="008C7088" w:rsidRDefault="008C7088" w:rsidP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proofErr w:type="spellStart"/>
      <w:r w:rsidRPr="008C7088">
        <w:rPr>
          <w:rFonts w:asciiTheme="minorHAnsi" w:hAnsiTheme="minorHAnsi" w:cstheme="minorHAnsi"/>
        </w:rPr>
        <w:t>Attary</w:t>
      </w:r>
      <w:proofErr w:type="spellEnd"/>
      <w:r w:rsidRPr="008C7088">
        <w:rPr>
          <w:rFonts w:asciiTheme="minorHAnsi" w:hAnsiTheme="minorHAnsi" w:cstheme="minorHAnsi"/>
        </w:rPr>
        <w:t xml:space="preserve">, N., Cutler, H., Shields, M., van de Lindt, J. W. (2020). The economic effects of financial relief delays following a natural disaster. </w:t>
      </w:r>
      <w:r w:rsidRPr="008C7088">
        <w:rPr>
          <w:rFonts w:asciiTheme="minorHAnsi" w:hAnsiTheme="minorHAnsi" w:cstheme="minorHAnsi"/>
          <w:i/>
          <w:iCs/>
        </w:rPr>
        <w:t>Economic Systems Research</w:t>
      </w:r>
      <w:r w:rsidRPr="008C7088">
        <w:rPr>
          <w:rFonts w:asciiTheme="minorHAnsi" w:hAnsiTheme="minorHAnsi" w:cstheme="minorHAnsi"/>
        </w:rPr>
        <w:t>.</w:t>
      </w:r>
    </w:p>
    <w:p w14:paraId="3AD3D8B5" w14:textId="77777777" w:rsidR="008C7088" w:rsidRPr="008C7088" w:rsidRDefault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</w:p>
    <w:p w14:paraId="6C2D79D5" w14:textId="77777777" w:rsidR="008C7088" w:rsidRPr="008C7088" w:rsidRDefault="008C7088" w:rsidP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 xml:space="preserve">Schultz, R., Shields, M., </w:t>
      </w:r>
      <w:proofErr w:type="spellStart"/>
      <w:r w:rsidRPr="008C7088">
        <w:rPr>
          <w:rFonts w:asciiTheme="minorHAnsi" w:hAnsiTheme="minorHAnsi" w:cstheme="minorHAnsi"/>
        </w:rPr>
        <w:t>Weiler</w:t>
      </w:r>
      <w:proofErr w:type="spellEnd"/>
      <w:r w:rsidRPr="008C7088">
        <w:rPr>
          <w:rFonts w:asciiTheme="minorHAnsi" w:hAnsiTheme="minorHAnsi" w:cstheme="minorHAnsi"/>
        </w:rPr>
        <w:t xml:space="preserve">, S. A. (2019). </w:t>
      </w:r>
      <w:bookmarkStart w:id="0" w:name="_GoBack"/>
      <w:r w:rsidRPr="008C7088">
        <w:rPr>
          <w:rFonts w:asciiTheme="minorHAnsi" w:hAnsiTheme="minorHAnsi" w:cstheme="minorHAnsi"/>
        </w:rPr>
        <w:t>The Effects of Undocumented Immigrants on the Employment Outcomes of Low-Skill Natives in the United States</w:t>
      </w:r>
      <w:bookmarkEnd w:id="0"/>
      <w:r w:rsidRPr="008C7088">
        <w:rPr>
          <w:rFonts w:asciiTheme="minorHAnsi" w:hAnsiTheme="minorHAnsi" w:cstheme="minorHAnsi"/>
        </w:rPr>
        <w:t xml:space="preserve">. </w:t>
      </w:r>
      <w:r w:rsidRPr="008C7088">
        <w:rPr>
          <w:rFonts w:asciiTheme="minorHAnsi" w:hAnsiTheme="minorHAnsi" w:cstheme="minorHAnsi"/>
          <w:i/>
          <w:iCs/>
        </w:rPr>
        <w:t>Review of Regional Studies</w:t>
      </w:r>
      <w:r w:rsidRPr="008C7088">
        <w:rPr>
          <w:rFonts w:asciiTheme="minorHAnsi" w:hAnsiTheme="minorHAnsi" w:cstheme="minorHAnsi"/>
        </w:rPr>
        <w:t>.</w:t>
      </w:r>
    </w:p>
    <w:p w14:paraId="27A7D7AB" w14:textId="77777777" w:rsidR="008C7088" w:rsidRPr="008C7088" w:rsidRDefault="008C7088" w:rsidP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</w:p>
    <w:p w14:paraId="6D097530" w14:textId="77777777" w:rsidR="00E11A8E" w:rsidRPr="008C7088" w:rsidRDefault="008C48A1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Cutler, H., S</w:t>
      </w:r>
      <w:r w:rsidR="008C7088" w:rsidRPr="008C7088">
        <w:rPr>
          <w:rFonts w:asciiTheme="minorHAnsi" w:hAnsiTheme="minorHAnsi" w:cstheme="minorHAnsi"/>
        </w:rPr>
        <w:t>hields</w:t>
      </w:r>
      <w:r w:rsidRPr="008C7088">
        <w:rPr>
          <w:rFonts w:asciiTheme="minorHAnsi" w:hAnsiTheme="minorHAnsi" w:cstheme="minorHAnsi"/>
        </w:rPr>
        <w:t xml:space="preserve">, M., Davies, S. P. (2018). Can State Tax Policy Increase Economic Activity and Reduce Inequality? </w:t>
      </w:r>
      <w:r w:rsidRPr="008C7088">
        <w:rPr>
          <w:rFonts w:asciiTheme="minorHAnsi" w:hAnsiTheme="minorHAnsi" w:cstheme="minorHAnsi"/>
          <w:i/>
          <w:iCs/>
        </w:rPr>
        <w:t>Growth &amp; Change/Wiley Periodicals, 49</w:t>
      </w:r>
      <w:r w:rsidRPr="008C7088">
        <w:rPr>
          <w:rFonts w:asciiTheme="minorHAnsi" w:hAnsiTheme="minorHAnsi" w:cstheme="minorHAnsi"/>
        </w:rPr>
        <w:t>(1), 142-164.</w:t>
      </w:r>
    </w:p>
    <w:p w14:paraId="1EE1A9E0" w14:textId="77777777" w:rsidR="008C7088" w:rsidRPr="008C7088" w:rsidRDefault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</w:p>
    <w:p w14:paraId="523EBE88" w14:textId="77777777" w:rsidR="008C7088" w:rsidRPr="008C7088" w:rsidRDefault="008C7088" w:rsidP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 xml:space="preserve">Hoy, K. A., Kelsey, T. W., Shields, M. (2017). An Economic Impact Report of Shale Gas Extraction in Pennsylvania with Stricter Assumptions. </w:t>
      </w:r>
      <w:r w:rsidRPr="008C7088">
        <w:rPr>
          <w:rFonts w:asciiTheme="minorHAnsi" w:hAnsiTheme="minorHAnsi" w:cstheme="minorHAnsi"/>
          <w:i/>
          <w:iCs/>
        </w:rPr>
        <w:t>E</w:t>
      </w:r>
      <w:r w:rsidR="008C48A1">
        <w:rPr>
          <w:rFonts w:asciiTheme="minorHAnsi" w:hAnsiTheme="minorHAnsi" w:cstheme="minorHAnsi"/>
          <w:i/>
          <w:iCs/>
        </w:rPr>
        <w:t>cological Economics</w:t>
      </w:r>
      <w:r w:rsidRPr="008C7088">
        <w:rPr>
          <w:rFonts w:asciiTheme="minorHAnsi" w:hAnsiTheme="minorHAnsi" w:cstheme="minorHAnsi"/>
          <w:i/>
          <w:iCs/>
        </w:rPr>
        <w:t>, 138</w:t>
      </w:r>
      <w:r w:rsidRPr="008C7088">
        <w:rPr>
          <w:rFonts w:asciiTheme="minorHAnsi" w:hAnsiTheme="minorHAnsi" w:cstheme="minorHAnsi"/>
        </w:rPr>
        <w:t>, 178-185.</w:t>
      </w:r>
    </w:p>
    <w:p w14:paraId="4C203E2C" w14:textId="77777777" w:rsidR="00E11A8E" w:rsidRPr="008C7088" w:rsidRDefault="00E11A8E" w:rsidP="008C7088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0BFE04DD" w14:textId="77777777" w:rsidR="00E11A8E" w:rsidRPr="008C7088" w:rsidRDefault="008C48A1" w:rsidP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 xml:space="preserve">Cutler, H., Shields, M., </w:t>
      </w:r>
      <w:proofErr w:type="spellStart"/>
      <w:r w:rsidRPr="008C7088">
        <w:rPr>
          <w:rFonts w:asciiTheme="minorHAnsi" w:hAnsiTheme="minorHAnsi" w:cstheme="minorHAnsi"/>
        </w:rPr>
        <w:t>Tavani</w:t>
      </w:r>
      <w:proofErr w:type="spellEnd"/>
      <w:r w:rsidRPr="008C7088">
        <w:rPr>
          <w:rFonts w:asciiTheme="minorHAnsi" w:hAnsiTheme="minorHAnsi" w:cstheme="minorHAnsi"/>
        </w:rPr>
        <w:t xml:space="preserve">, D., Zahran, S. J. (2016). Integrating engineering outputs from natural disaster models into a dynamic spatial computable general equilibrium model of Centerville. </w:t>
      </w:r>
      <w:r w:rsidRPr="008C7088">
        <w:rPr>
          <w:rFonts w:asciiTheme="minorHAnsi" w:hAnsiTheme="minorHAnsi" w:cstheme="minorHAnsi"/>
          <w:i/>
          <w:iCs/>
        </w:rPr>
        <w:t>Sustainable and Resilient Infrastructure, 1</w:t>
      </w:r>
      <w:r w:rsidRPr="008C7088">
        <w:rPr>
          <w:rFonts w:asciiTheme="minorHAnsi" w:hAnsiTheme="minorHAnsi" w:cstheme="minorHAnsi"/>
        </w:rPr>
        <w:t>(3-4), 169-187.</w:t>
      </w:r>
    </w:p>
    <w:p w14:paraId="2B0D54D3" w14:textId="77777777" w:rsidR="008C7088" w:rsidRPr="008C7088" w:rsidRDefault="008C7088" w:rsidP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</w:p>
    <w:p w14:paraId="397BE185" w14:textId="77777777" w:rsidR="008C7088" w:rsidRPr="008C7088" w:rsidRDefault="008C7088" w:rsidP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 xml:space="preserve">Cutler, H., Pena, A. A., Shields, M. (2014). Hispanics and the Great Recession: Differences in Unemployment Rate Duration by Ethnicity and Race 2003-2010. </w:t>
      </w:r>
      <w:r w:rsidRPr="008C7088">
        <w:rPr>
          <w:rFonts w:asciiTheme="minorHAnsi" w:hAnsiTheme="minorHAnsi" w:cstheme="minorHAnsi"/>
          <w:i/>
          <w:iCs/>
        </w:rPr>
        <w:t>Hispanics in the U.S. Labor Market: Selected Research</w:t>
      </w:r>
      <w:r w:rsidRPr="008C7088">
        <w:rPr>
          <w:rFonts w:asciiTheme="minorHAnsi" w:hAnsiTheme="minorHAnsi" w:cstheme="minorHAnsi"/>
        </w:rPr>
        <w:t>.: Information Age Press.</w:t>
      </w:r>
    </w:p>
    <w:p w14:paraId="60876E00" w14:textId="77777777" w:rsidR="00E11A8E" w:rsidRPr="008C7088" w:rsidRDefault="00E11A8E" w:rsidP="008C7088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4693E92A" w14:textId="77777777" w:rsidR="00E11A8E" w:rsidRPr="008C7088" w:rsidRDefault="008C48A1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proofErr w:type="spellStart"/>
      <w:r w:rsidRPr="008C7088">
        <w:rPr>
          <w:rFonts w:asciiTheme="minorHAnsi" w:hAnsiTheme="minorHAnsi" w:cstheme="minorHAnsi"/>
        </w:rPr>
        <w:t>Jianakoplos</w:t>
      </w:r>
      <w:proofErr w:type="spellEnd"/>
      <w:r w:rsidRPr="008C7088">
        <w:rPr>
          <w:rFonts w:asciiTheme="minorHAnsi" w:hAnsiTheme="minorHAnsi" w:cstheme="minorHAnsi"/>
        </w:rPr>
        <w:t xml:space="preserve">, N., Shields, M. (2012). Practice or Profits: Does the NFL Preseason Matter? </w:t>
      </w:r>
      <w:r w:rsidRPr="008C7088">
        <w:rPr>
          <w:rFonts w:asciiTheme="minorHAnsi" w:hAnsiTheme="minorHAnsi" w:cstheme="minorHAnsi"/>
          <w:i/>
          <w:iCs/>
        </w:rPr>
        <w:t>Journal of Sports Economics, 13</w:t>
      </w:r>
      <w:r w:rsidRPr="008C7088">
        <w:rPr>
          <w:rFonts w:asciiTheme="minorHAnsi" w:hAnsiTheme="minorHAnsi" w:cstheme="minorHAnsi"/>
        </w:rPr>
        <w:t>(4), 451–465., Not Peer Reviewed/Refereed</w:t>
      </w:r>
    </w:p>
    <w:p w14:paraId="3364D111" w14:textId="77777777" w:rsidR="008C7088" w:rsidRPr="008C7088" w:rsidRDefault="008C7088" w:rsidP="008C7088">
      <w:pPr>
        <w:pStyle w:val="section2"/>
        <w:tabs>
          <w:tab w:val="clear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DB546BA" w14:textId="77777777" w:rsidR="00E11A8E" w:rsidRPr="008C7088" w:rsidRDefault="008C48A1">
      <w:pPr>
        <w:pStyle w:val="section3"/>
        <w:tabs>
          <w:tab w:val="clear" w:pos="1080"/>
        </w:tabs>
        <w:rPr>
          <w:rFonts w:asciiTheme="minorHAnsi" w:hAnsiTheme="minorHAnsi" w:cstheme="minorHAnsi"/>
          <w:sz w:val="22"/>
          <w:szCs w:val="22"/>
        </w:rPr>
      </w:pPr>
      <w:r w:rsidRPr="008C7088">
        <w:rPr>
          <w:rFonts w:asciiTheme="minorHAnsi" w:hAnsiTheme="minorHAnsi" w:cstheme="minorHAnsi"/>
          <w:sz w:val="22"/>
          <w:szCs w:val="22"/>
        </w:rPr>
        <w:t>Research Report</w:t>
      </w:r>
      <w:r w:rsidR="008C7088" w:rsidRPr="008C708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672755" w14:textId="77777777" w:rsidR="00E11A8E" w:rsidRPr="008C7088" w:rsidRDefault="00E11A8E">
      <w:pPr>
        <w:tabs>
          <w:tab w:val="left" w:pos="-720"/>
        </w:tabs>
        <w:ind w:left="720" w:hanging="720"/>
        <w:jc w:val="both"/>
        <w:rPr>
          <w:rFonts w:asciiTheme="minorHAnsi" w:hAnsiTheme="minorHAnsi" w:cstheme="minorHAnsi"/>
        </w:rPr>
      </w:pPr>
    </w:p>
    <w:p w14:paraId="0F683CBC" w14:textId="77777777" w:rsidR="009D15E2" w:rsidRPr="009D15E2" w:rsidRDefault="009D15E2" w:rsidP="009D15E2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9D15E2">
        <w:rPr>
          <w:rFonts w:asciiTheme="minorHAnsi" w:hAnsiTheme="minorHAnsi" w:cstheme="minorHAnsi"/>
        </w:rPr>
        <w:t xml:space="preserve">Keyser, D., H. Cutler, A. Rose, D. Wei, and M. Shields. 2021. “Chapter 11: Economic Impacts and Jobs.” In </w:t>
      </w:r>
      <w:proofErr w:type="gramStart"/>
      <w:r w:rsidRPr="009D15E2">
        <w:rPr>
          <w:rFonts w:asciiTheme="minorHAnsi" w:hAnsiTheme="minorHAnsi" w:cstheme="minorHAnsi"/>
        </w:rPr>
        <w:t>The</w:t>
      </w:r>
      <w:proofErr w:type="gramEnd"/>
      <w:r w:rsidRPr="009D15E2">
        <w:rPr>
          <w:rFonts w:asciiTheme="minorHAnsi" w:hAnsiTheme="minorHAnsi" w:cstheme="minorHAnsi"/>
        </w:rPr>
        <w:t xml:space="preserve"> Los Angeles 100% Renewable Energy Study, J.  Cochran and P. Denholm (eds.). Golden, CO: National Renewable Energy Laboratory. NREL/TP-6A20-79444-11. https://www.nrel.gov/docs/fy21osti/79444-11.pdf</w:t>
      </w:r>
    </w:p>
    <w:p w14:paraId="2CEEAD6C" w14:textId="77777777" w:rsidR="009D15E2" w:rsidRPr="009D15E2" w:rsidRDefault="009D15E2" w:rsidP="009D15E2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</w:p>
    <w:p w14:paraId="6034AD04" w14:textId="5B7FD9C1" w:rsidR="009D15E2" w:rsidRDefault="009D15E2" w:rsidP="009D15E2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9D15E2">
        <w:rPr>
          <w:rFonts w:asciiTheme="minorHAnsi" w:hAnsiTheme="minorHAnsi" w:cstheme="minorHAnsi"/>
        </w:rPr>
        <w:t>Shields, M., H. Cutler, K. Crofton, H. Jeon and T. Lu. 2021. “Bouncing Forward after Covid19: An analysis of the labor market effects of Covid-19 in Larimer County and future opportunities.” 88 pages.</w:t>
      </w:r>
    </w:p>
    <w:p w14:paraId="6FCDF7A5" w14:textId="77777777" w:rsidR="009D15E2" w:rsidRDefault="009D15E2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</w:p>
    <w:p w14:paraId="065CD8F3" w14:textId="5FDE5774" w:rsidR="00E11A8E" w:rsidRPr="008C7088" w:rsidRDefault="008C48A1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Hill, R., Shields, M., Cutler, H. (</w:t>
      </w:r>
      <w:r w:rsidR="008C7088" w:rsidRPr="008C7088">
        <w:rPr>
          <w:rFonts w:asciiTheme="minorHAnsi" w:hAnsiTheme="minorHAnsi" w:cstheme="minorHAnsi"/>
        </w:rPr>
        <w:t>2020)</w:t>
      </w:r>
      <w:r w:rsidRPr="008C7088">
        <w:rPr>
          <w:rFonts w:asciiTheme="minorHAnsi" w:hAnsiTheme="minorHAnsi" w:cstheme="minorHAnsi"/>
        </w:rPr>
        <w:t xml:space="preserve">. </w:t>
      </w:r>
      <w:r w:rsidRPr="008C7088">
        <w:rPr>
          <w:rFonts w:asciiTheme="minorHAnsi" w:hAnsiTheme="minorHAnsi" w:cstheme="minorHAnsi"/>
          <w:i/>
          <w:iCs/>
        </w:rPr>
        <w:t>Economic Contribution of Colorado State University</w:t>
      </w:r>
      <w:r w:rsidRPr="008C7088">
        <w:rPr>
          <w:rFonts w:asciiTheme="minorHAnsi" w:hAnsiTheme="minorHAnsi" w:cstheme="minorHAnsi"/>
        </w:rPr>
        <w:t>.: Colorado State University.</w:t>
      </w:r>
    </w:p>
    <w:p w14:paraId="32FB9980" w14:textId="77777777" w:rsidR="008C7088" w:rsidRPr="008C7088" w:rsidRDefault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</w:p>
    <w:p w14:paraId="793C9851" w14:textId="77777777" w:rsidR="008C7088" w:rsidRPr="008C7088" w:rsidRDefault="008C7088" w:rsidP="008C7088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Hill, R., Shields, M., Cutler, H. (201</w:t>
      </w:r>
      <w:r w:rsidR="008C48A1">
        <w:rPr>
          <w:rFonts w:asciiTheme="minorHAnsi" w:hAnsiTheme="minorHAnsi" w:cstheme="minorHAnsi"/>
        </w:rPr>
        <w:t>7</w:t>
      </w:r>
      <w:r w:rsidRPr="008C7088">
        <w:rPr>
          <w:rFonts w:asciiTheme="minorHAnsi" w:hAnsiTheme="minorHAnsi" w:cstheme="minorHAnsi"/>
        </w:rPr>
        <w:t xml:space="preserve">). </w:t>
      </w:r>
      <w:r w:rsidRPr="008C7088">
        <w:rPr>
          <w:rFonts w:asciiTheme="minorHAnsi" w:hAnsiTheme="minorHAnsi" w:cstheme="minorHAnsi"/>
          <w:i/>
          <w:iCs/>
        </w:rPr>
        <w:t>Economic Contribution of Colorado State University</w:t>
      </w:r>
      <w:r w:rsidRPr="008C7088">
        <w:rPr>
          <w:rFonts w:asciiTheme="minorHAnsi" w:hAnsiTheme="minorHAnsi" w:cstheme="minorHAnsi"/>
        </w:rPr>
        <w:t>.: Colorado State University.</w:t>
      </w:r>
    </w:p>
    <w:p w14:paraId="24AC4CF2" w14:textId="77777777" w:rsidR="00E11A8E" w:rsidRPr="008C7088" w:rsidRDefault="00E11A8E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01109A96" w14:textId="77777777" w:rsidR="00E11A8E" w:rsidRPr="008C7088" w:rsidRDefault="008C48A1" w:rsidP="008C7088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CONTRACTS &amp; GRANTS</w:t>
      </w:r>
    </w:p>
    <w:p w14:paraId="75072895" w14:textId="77777777" w:rsidR="00E11A8E" w:rsidRPr="008C7088" w:rsidRDefault="00E11A8E">
      <w:pPr>
        <w:pStyle w:val="section2"/>
        <w:tabs>
          <w:tab w:val="clear" w:pos="720"/>
        </w:tabs>
        <w:rPr>
          <w:rFonts w:asciiTheme="minorHAnsi" w:hAnsiTheme="minorHAnsi" w:cstheme="minorHAnsi"/>
          <w:sz w:val="22"/>
          <w:szCs w:val="22"/>
        </w:rPr>
      </w:pPr>
    </w:p>
    <w:p w14:paraId="2EACCFE5" w14:textId="77777777" w:rsidR="00E11A8E" w:rsidRPr="008C7088" w:rsidRDefault="008C48A1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July 1, 2018 to June 30, 2020, "Estimating the Economic Value of Improved Weather Forecasts Resulting from NOAA - GSD Research and Technology Transfer", Hill, R. L. (PI), Cutler, H. (</w:t>
      </w:r>
      <w:proofErr w:type="spellStart"/>
      <w:r w:rsidRPr="008C7088">
        <w:rPr>
          <w:rFonts w:asciiTheme="minorHAnsi" w:hAnsiTheme="minorHAnsi" w:cstheme="minorHAnsi"/>
        </w:rPr>
        <w:t>CoPI</w:t>
      </w:r>
      <w:proofErr w:type="spellEnd"/>
      <w:r w:rsidRPr="008C7088">
        <w:rPr>
          <w:rFonts w:asciiTheme="minorHAnsi" w:hAnsiTheme="minorHAnsi" w:cstheme="minorHAnsi"/>
        </w:rPr>
        <w:t>), Shields, M. (</w:t>
      </w:r>
      <w:proofErr w:type="spellStart"/>
      <w:r w:rsidRPr="008C7088">
        <w:rPr>
          <w:rFonts w:asciiTheme="minorHAnsi" w:hAnsiTheme="minorHAnsi" w:cstheme="minorHAnsi"/>
        </w:rPr>
        <w:t>CoPI</w:t>
      </w:r>
      <w:proofErr w:type="spellEnd"/>
      <w:r w:rsidRPr="008C7088">
        <w:rPr>
          <w:rFonts w:asciiTheme="minorHAnsi" w:hAnsiTheme="minorHAnsi" w:cstheme="minorHAnsi"/>
        </w:rPr>
        <w:t xml:space="preserve">), DOC-NOAA-Natl Oceanic and Atmospheric </w:t>
      </w:r>
      <w:proofErr w:type="spellStart"/>
      <w:r w:rsidRPr="008C7088">
        <w:rPr>
          <w:rFonts w:asciiTheme="minorHAnsi" w:hAnsiTheme="minorHAnsi" w:cstheme="minorHAnsi"/>
        </w:rPr>
        <w:t>Admn</w:t>
      </w:r>
      <w:proofErr w:type="spellEnd"/>
      <w:r w:rsidRPr="008C7088">
        <w:rPr>
          <w:rFonts w:asciiTheme="minorHAnsi" w:hAnsiTheme="minorHAnsi" w:cstheme="minorHAnsi"/>
        </w:rPr>
        <w:t>, $221,845.00.</w:t>
      </w:r>
    </w:p>
    <w:p w14:paraId="36B05BA2" w14:textId="77777777" w:rsidR="00E11A8E" w:rsidRPr="008C7088" w:rsidRDefault="00E11A8E" w:rsidP="008C7088">
      <w:pPr>
        <w:pStyle w:val="section2"/>
        <w:tabs>
          <w:tab w:val="clear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6B82EB8" w14:textId="77777777" w:rsidR="00E11A8E" w:rsidRPr="008C7088" w:rsidRDefault="008C48A1">
      <w:pPr>
        <w:tabs>
          <w:tab w:val="left" w:pos="-72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 xml:space="preserve">February 1, 2015 to July 31, 2020, "Center for Risk-Based Community Resilience Planning", </w:t>
      </w:r>
      <w:proofErr w:type="spellStart"/>
      <w:r w:rsidRPr="008C7088">
        <w:rPr>
          <w:rFonts w:asciiTheme="minorHAnsi" w:hAnsiTheme="minorHAnsi" w:cstheme="minorHAnsi"/>
        </w:rPr>
        <w:t>Ellingwood</w:t>
      </w:r>
      <w:proofErr w:type="spellEnd"/>
      <w:r w:rsidRPr="008C7088">
        <w:rPr>
          <w:rFonts w:asciiTheme="minorHAnsi" w:hAnsiTheme="minorHAnsi" w:cstheme="minorHAnsi"/>
        </w:rPr>
        <w:t>, B. (</w:t>
      </w:r>
      <w:proofErr w:type="spellStart"/>
      <w:r w:rsidRPr="008C7088">
        <w:rPr>
          <w:rFonts w:asciiTheme="minorHAnsi" w:hAnsiTheme="minorHAnsi" w:cstheme="minorHAnsi"/>
        </w:rPr>
        <w:t>CoPI</w:t>
      </w:r>
      <w:proofErr w:type="spellEnd"/>
      <w:r w:rsidRPr="008C7088">
        <w:rPr>
          <w:rFonts w:asciiTheme="minorHAnsi" w:hAnsiTheme="minorHAnsi" w:cstheme="minorHAnsi"/>
        </w:rPr>
        <w:t xml:space="preserve">), </w:t>
      </w:r>
      <w:proofErr w:type="spellStart"/>
      <w:r w:rsidRPr="008C7088">
        <w:rPr>
          <w:rFonts w:asciiTheme="minorHAnsi" w:hAnsiTheme="minorHAnsi" w:cstheme="minorHAnsi"/>
        </w:rPr>
        <w:t>Tavani</w:t>
      </w:r>
      <w:proofErr w:type="spellEnd"/>
      <w:r w:rsidRPr="008C7088">
        <w:rPr>
          <w:rFonts w:asciiTheme="minorHAnsi" w:hAnsiTheme="minorHAnsi" w:cstheme="minorHAnsi"/>
        </w:rPr>
        <w:t>, D., Cutler, H., Mahmoud, H. N., van de Lindt, J. W. (PI), Chen, S., Shields, M., Zahran, S. J. (</w:t>
      </w:r>
      <w:proofErr w:type="spellStart"/>
      <w:r w:rsidRPr="008C7088">
        <w:rPr>
          <w:rFonts w:asciiTheme="minorHAnsi" w:hAnsiTheme="minorHAnsi" w:cstheme="minorHAnsi"/>
        </w:rPr>
        <w:t>CoPI</w:t>
      </w:r>
      <w:proofErr w:type="spellEnd"/>
      <w:r w:rsidRPr="008C7088">
        <w:rPr>
          <w:rFonts w:asciiTheme="minorHAnsi" w:hAnsiTheme="minorHAnsi" w:cstheme="minorHAnsi"/>
        </w:rPr>
        <w:t>), DOC-NIST-Nat. Inst. Standards and Tech., $18,659,175.18.</w:t>
      </w:r>
    </w:p>
    <w:p w14:paraId="02E50CA8" w14:textId="77777777" w:rsidR="008C7088" w:rsidRDefault="008C7088" w:rsidP="008C7088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28234B45" w14:textId="77777777" w:rsidR="00E11A8E" w:rsidRPr="008C7088" w:rsidRDefault="008C7088" w:rsidP="008C7088">
      <w:pPr>
        <w:tabs>
          <w:tab w:val="left" w:pos="-720"/>
        </w:tabs>
        <w:ind w:left="1080" w:hanging="360"/>
        <w:jc w:val="both"/>
        <w:rPr>
          <w:rFonts w:ascii="Calibri" w:hAnsi="Calibri" w:cs="Calibri"/>
        </w:rPr>
      </w:pPr>
      <w:r w:rsidRPr="008C7088">
        <w:rPr>
          <w:rFonts w:ascii="Calibri" w:hAnsi="Calibri" w:cs="Calibri"/>
        </w:rPr>
        <w:t xml:space="preserve">February 28, 2014 to July 15, 2015, "Economic Impacts of Recreational Angling on the </w:t>
      </w:r>
      <w:proofErr w:type="spellStart"/>
      <w:r w:rsidRPr="008C7088">
        <w:rPr>
          <w:rFonts w:ascii="Calibri" w:hAnsi="Calibri" w:cs="Calibri"/>
        </w:rPr>
        <w:t>Ruedi</w:t>
      </w:r>
      <w:proofErr w:type="spellEnd"/>
      <w:r w:rsidRPr="008C7088">
        <w:rPr>
          <w:rFonts w:ascii="Calibri" w:hAnsi="Calibri" w:cs="Calibri"/>
        </w:rPr>
        <w:t xml:space="preserve"> Reservoir and Lower </w:t>
      </w:r>
      <w:proofErr w:type="spellStart"/>
      <w:r w:rsidRPr="008C7088">
        <w:rPr>
          <w:rFonts w:ascii="Calibri" w:hAnsi="Calibri" w:cs="Calibri"/>
        </w:rPr>
        <w:t>Fryingpan</w:t>
      </w:r>
      <w:proofErr w:type="spellEnd"/>
      <w:r w:rsidRPr="008C7088">
        <w:rPr>
          <w:rFonts w:ascii="Calibri" w:hAnsi="Calibri" w:cs="Calibri"/>
        </w:rPr>
        <w:t xml:space="preserve"> River", Loomis, J. B. (</w:t>
      </w:r>
      <w:proofErr w:type="spellStart"/>
      <w:r w:rsidRPr="008C7088">
        <w:rPr>
          <w:rFonts w:ascii="Calibri" w:hAnsi="Calibri" w:cs="Calibri"/>
        </w:rPr>
        <w:t>CoPI</w:t>
      </w:r>
      <w:proofErr w:type="spellEnd"/>
      <w:r w:rsidRPr="008C7088">
        <w:rPr>
          <w:rFonts w:ascii="Calibri" w:hAnsi="Calibri" w:cs="Calibri"/>
        </w:rPr>
        <w:t>), Shields, M. (PI), Roaring Fork Conservancy, $34,000.00.</w:t>
      </w:r>
    </w:p>
    <w:p w14:paraId="6D0B5F6C" w14:textId="77777777" w:rsidR="00E11A8E" w:rsidRPr="008C7088" w:rsidRDefault="00E11A8E">
      <w:pPr>
        <w:tabs>
          <w:tab w:val="left" w:pos="-3600"/>
          <w:tab w:val="left" w:pos="-2880"/>
          <w:tab w:val="left" w:pos="-2160"/>
          <w:tab w:val="left" w:pos="-1440"/>
          <w:tab w:val="left" w:pos="-720"/>
        </w:tabs>
        <w:ind w:left="2880" w:hanging="2880"/>
        <w:jc w:val="both"/>
        <w:rPr>
          <w:rFonts w:asciiTheme="minorHAnsi" w:hAnsiTheme="minorHAnsi" w:cstheme="minorHAnsi"/>
        </w:rPr>
      </w:pPr>
    </w:p>
    <w:p w14:paraId="68589C68" w14:textId="77777777" w:rsidR="00E11A8E" w:rsidRPr="008C7088" w:rsidRDefault="008C48A1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OTHER ACTIVITIES – RESEARCH</w:t>
      </w:r>
    </w:p>
    <w:p w14:paraId="2A752A75" w14:textId="77777777" w:rsidR="00E11A8E" w:rsidRPr="008C7088" w:rsidRDefault="00E11A8E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6BEA9AD3" w14:textId="77777777" w:rsidR="00E11A8E" w:rsidRPr="008C7088" w:rsidRDefault="008C48A1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NIST Resilience Center, The Center of Excellence of the NIST funds a research grant that studies the resilience of local communities to natural hazards. As a member of the Economics Team, we conducted an extensive data collection effort designed to build a CGE model to appropriately study how local stakeholders react to natural disasters and adopt built-in mechanisms that would mitigate the adverse effects of such unexpected hazardous events.</w:t>
      </w:r>
    </w:p>
    <w:p w14:paraId="22428611" w14:textId="77777777" w:rsidR="00E11A8E" w:rsidRPr="008C7088" w:rsidRDefault="00E11A8E" w:rsidP="008C7088">
      <w:pPr>
        <w:tabs>
          <w:tab w:val="left" w:pos="-3600"/>
          <w:tab w:val="left" w:pos="-2880"/>
          <w:tab w:val="left" w:pos="-2160"/>
          <w:tab w:val="left" w:pos="-1440"/>
          <w:tab w:val="left" w:pos="-720"/>
        </w:tabs>
        <w:jc w:val="both"/>
        <w:rPr>
          <w:rFonts w:asciiTheme="minorHAnsi" w:hAnsiTheme="minorHAnsi" w:cstheme="minorHAnsi"/>
        </w:rPr>
      </w:pPr>
    </w:p>
    <w:p w14:paraId="6D1E05ED" w14:textId="77777777" w:rsidR="00E11A8E" w:rsidRPr="008C7088" w:rsidRDefault="008C48A1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PAPERS PRESENTED/SYMPOSIA/INVITED LECTURES/PROFESSIONAL MEETINGS/WORKSHOPS</w:t>
      </w:r>
    </w:p>
    <w:p w14:paraId="33D64770" w14:textId="77777777" w:rsidR="00E11A8E" w:rsidRPr="008C7088" w:rsidRDefault="00E11A8E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716829B9" w14:textId="77777777" w:rsidR="009D15E2" w:rsidRPr="009D15E2" w:rsidRDefault="00A615C4" w:rsidP="009D15E2">
      <w:pPr>
        <w:tabs>
          <w:tab w:val="left" w:pos="-1440"/>
        </w:tabs>
        <w:ind w:left="1080" w:hanging="360"/>
        <w:jc w:val="both"/>
        <w:rPr>
          <w:rFonts w:asciiTheme="minorHAnsi" w:hAnsiTheme="minorHAnsi" w:cstheme="minorHAnsi"/>
        </w:rPr>
      </w:pPr>
      <w:r w:rsidRPr="009D15E2">
        <w:rPr>
          <w:rFonts w:asciiTheme="minorHAnsi" w:hAnsiTheme="minorHAnsi" w:cstheme="minorHAnsi"/>
          <w:bCs/>
        </w:rPr>
        <w:t xml:space="preserve">Park, H., H. Cutler, B. Hartman, T. Lu, M. Shields and D. Turner. </w:t>
      </w:r>
      <w:r w:rsidR="009D15E2" w:rsidRPr="009D15E2">
        <w:rPr>
          <w:rFonts w:asciiTheme="minorHAnsi" w:hAnsiTheme="minorHAnsi" w:cstheme="minorHAnsi"/>
          <w:bCs/>
        </w:rPr>
        <w:t>“</w:t>
      </w:r>
      <w:r w:rsidR="009D15E2" w:rsidRPr="009D15E2">
        <w:rPr>
          <w:rFonts w:asciiTheme="minorHAnsi" w:hAnsiTheme="minorHAnsi" w:cstheme="minorHAnsi"/>
        </w:rPr>
        <w:t>Estimating the Economic Impacts of Cost Savings in Electricity Generation due to Improved Windspeed Forecasts.” NARSC meetings, Denver CO, Nov 10-13, 2021.</w:t>
      </w:r>
    </w:p>
    <w:p w14:paraId="53DDB777" w14:textId="77777777" w:rsidR="009D15E2" w:rsidRDefault="009D15E2">
      <w:pPr>
        <w:tabs>
          <w:tab w:val="left" w:pos="-1440"/>
        </w:tabs>
        <w:ind w:left="1080" w:hanging="360"/>
        <w:jc w:val="both"/>
        <w:rPr>
          <w:rFonts w:asciiTheme="minorHAnsi" w:hAnsiTheme="minorHAnsi" w:cstheme="minorHAnsi"/>
        </w:rPr>
      </w:pPr>
    </w:p>
    <w:p w14:paraId="145931FC" w14:textId="77777777" w:rsidR="009D15E2" w:rsidRDefault="009D15E2">
      <w:pPr>
        <w:tabs>
          <w:tab w:val="left" w:pos="-1440"/>
        </w:tabs>
        <w:ind w:left="1080" w:hanging="360"/>
        <w:jc w:val="both"/>
        <w:rPr>
          <w:rFonts w:asciiTheme="minorHAnsi" w:hAnsiTheme="minorHAnsi" w:cstheme="minorHAnsi"/>
        </w:rPr>
      </w:pPr>
    </w:p>
    <w:p w14:paraId="3E7F74B8" w14:textId="7BD4233F" w:rsidR="00E11A8E" w:rsidRPr="008C7088" w:rsidRDefault="008C48A1">
      <w:pPr>
        <w:tabs>
          <w:tab w:val="left" w:pos="-144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lastRenderedPageBreak/>
        <w:t>November 7, 2018, "Modeling the Impacts of an Earthquake using a Spatial CGE Model", North American Regional Science Council, Conference</w:t>
      </w:r>
    </w:p>
    <w:p w14:paraId="3AAD994D" w14:textId="77777777" w:rsidR="00E11A8E" w:rsidRPr="008C7088" w:rsidRDefault="00E11A8E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30DEEC60" w14:textId="7E9AA00D" w:rsidR="00E11A8E" w:rsidRPr="008C7088" w:rsidRDefault="008C48A1">
      <w:pPr>
        <w:tabs>
          <w:tab w:val="left" w:pos="-144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November 9, 2017, "The Economic Effects of Waiting for Financial Relief after a Natural Disaster", Vancouver, Conference, Accepted</w:t>
      </w:r>
    </w:p>
    <w:p w14:paraId="731EEAB3" w14:textId="77777777" w:rsidR="00E11A8E" w:rsidRPr="008C7088" w:rsidRDefault="00E11A8E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041ECE57" w14:textId="77777777" w:rsidR="00E11A8E" w:rsidRPr="008C7088" w:rsidRDefault="008C48A1">
      <w:pPr>
        <w:tabs>
          <w:tab w:val="left" w:pos="-144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April 19, 2017, "Regional Economic Health Care Trends", Poudre Valley Health Board Meeting, Poudre Valley Health Care System, Session</w:t>
      </w:r>
    </w:p>
    <w:p w14:paraId="2CDE9614" w14:textId="77777777" w:rsidR="00E11A8E" w:rsidRPr="008C7088" w:rsidRDefault="00E11A8E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72305920" w14:textId="77777777" w:rsidR="00E11A8E" w:rsidRPr="008C7088" w:rsidRDefault="008C48A1">
      <w:pPr>
        <w:tabs>
          <w:tab w:val="left" w:pos="-144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February 3, 2017, "Regional Economic Outlook", Public Sector Seminar, Rubin Brown, Conference</w:t>
      </w:r>
    </w:p>
    <w:p w14:paraId="43D814FD" w14:textId="77777777" w:rsidR="00E11A8E" w:rsidRPr="008C7088" w:rsidRDefault="00E11A8E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53AA0B32" w14:textId="77777777" w:rsidR="00E11A8E" w:rsidRPr="008C7088" w:rsidRDefault="008C48A1">
      <w:pPr>
        <w:tabs>
          <w:tab w:val="left" w:pos="-1440"/>
        </w:tabs>
        <w:ind w:left="1080" w:hanging="36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 xml:space="preserve">November 5, 2016, (Presenter) Shields, M., Davis, J. W., </w:t>
      </w:r>
      <w:proofErr w:type="spellStart"/>
      <w:r w:rsidRPr="008C7088">
        <w:rPr>
          <w:rFonts w:asciiTheme="minorHAnsi" w:hAnsiTheme="minorHAnsi" w:cstheme="minorHAnsi"/>
        </w:rPr>
        <w:t>Tavani</w:t>
      </w:r>
      <w:proofErr w:type="spellEnd"/>
      <w:r w:rsidRPr="008C7088">
        <w:rPr>
          <w:rFonts w:asciiTheme="minorHAnsi" w:hAnsiTheme="minorHAnsi" w:cstheme="minorHAnsi"/>
        </w:rPr>
        <w:t>, D., Zahran, S. J., "Economic Effects of Disasters:  A Tour of Data and Three Econometric Illustrations", NIST All-center Meeting, National Institute for Standards and Technology, Conference, Invited</w:t>
      </w:r>
    </w:p>
    <w:p w14:paraId="3D7C5C79" w14:textId="77777777" w:rsidR="00E11A8E" w:rsidRPr="008C7088" w:rsidRDefault="00E11A8E">
      <w:pPr>
        <w:rPr>
          <w:rFonts w:asciiTheme="minorHAnsi" w:hAnsiTheme="minorHAnsi" w:cstheme="minorHAnsi"/>
        </w:rPr>
      </w:pPr>
    </w:p>
    <w:p w14:paraId="66F46998" w14:textId="77777777" w:rsidR="008C7088" w:rsidRDefault="008C7088">
      <w:pPr>
        <w:jc w:val="center"/>
        <w:rPr>
          <w:rFonts w:asciiTheme="minorHAnsi" w:hAnsiTheme="minorHAnsi" w:cstheme="minorHAnsi"/>
          <w:b/>
          <w:bCs/>
          <w:i/>
          <w:iCs/>
          <w:lang w:val="fr-FR"/>
        </w:rPr>
      </w:pPr>
    </w:p>
    <w:p w14:paraId="4983CBAD" w14:textId="77777777" w:rsidR="00E11A8E" w:rsidRPr="008C7088" w:rsidRDefault="008C48A1" w:rsidP="009D15E2">
      <w:pPr>
        <w:rPr>
          <w:rFonts w:asciiTheme="minorHAnsi" w:hAnsiTheme="minorHAnsi" w:cstheme="minorHAnsi"/>
          <w:b/>
          <w:bCs/>
          <w:i/>
          <w:iCs/>
          <w:caps/>
        </w:rPr>
      </w:pPr>
      <w:r>
        <w:rPr>
          <w:rFonts w:asciiTheme="minorHAnsi" w:hAnsiTheme="minorHAnsi" w:cstheme="minorHAnsi"/>
          <w:b/>
          <w:bCs/>
          <w:i/>
          <w:iCs/>
          <w:caps/>
        </w:rPr>
        <w:br w:type="page"/>
      </w:r>
      <w:r w:rsidRPr="008C7088">
        <w:rPr>
          <w:rFonts w:asciiTheme="minorHAnsi" w:hAnsiTheme="minorHAnsi" w:cstheme="minorHAnsi"/>
          <w:b/>
          <w:bCs/>
          <w:i/>
          <w:iCs/>
          <w:caps/>
        </w:rPr>
        <w:lastRenderedPageBreak/>
        <w:t>Evidence of Teaching and Advising EffectivenesS</w:t>
      </w:r>
    </w:p>
    <w:p w14:paraId="6029956C" w14:textId="77777777" w:rsidR="00E11A8E" w:rsidRPr="008C7088" w:rsidRDefault="00E11A8E">
      <w:pPr>
        <w:rPr>
          <w:rFonts w:asciiTheme="minorHAnsi" w:hAnsiTheme="minorHAnsi" w:cstheme="minorHAnsi"/>
        </w:rPr>
      </w:pPr>
    </w:p>
    <w:p w14:paraId="36562774" w14:textId="77777777" w:rsidR="00E11A8E" w:rsidRPr="008C7088" w:rsidRDefault="008C48A1">
      <w:pPr>
        <w:pStyle w:val="section2"/>
        <w:rPr>
          <w:rFonts w:asciiTheme="minorHAnsi" w:hAnsiTheme="minorHAnsi" w:cstheme="minorHAnsi"/>
          <w:sz w:val="22"/>
          <w:szCs w:val="22"/>
        </w:rPr>
      </w:pPr>
      <w:r w:rsidRPr="008C7088">
        <w:rPr>
          <w:rFonts w:asciiTheme="minorHAnsi" w:hAnsiTheme="minorHAnsi" w:cstheme="minorHAnsi"/>
          <w:sz w:val="22"/>
          <w:szCs w:val="22"/>
        </w:rPr>
        <w:t>TEACHING:</w:t>
      </w:r>
    </w:p>
    <w:p w14:paraId="2234511A" w14:textId="77777777" w:rsidR="00E11A8E" w:rsidRPr="008C7088" w:rsidRDefault="00E11A8E">
      <w:pPr>
        <w:tabs>
          <w:tab w:val="left" w:pos="-720"/>
        </w:tabs>
        <w:ind w:left="5130" w:hanging="5130"/>
        <w:jc w:val="both"/>
        <w:rPr>
          <w:rFonts w:asciiTheme="minorHAnsi" w:hAnsiTheme="minorHAnsi" w:cstheme="minorHAnsi"/>
        </w:rPr>
      </w:pPr>
    </w:p>
    <w:tbl>
      <w:tblPr>
        <w:tblW w:w="823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2"/>
        <w:gridCol w:w="3227"/>
        <w:gridCol w:w="1260"/>
        <w:gridCol w:w="1440"/>
      </w:tblGrid>
      <w:tr w:rsidR="008C7088" w:rsidRPr="008C7088" w14:paraId="3758D9CE" w14:textId="77777777" w:rsidTr="008C7088">
        <w:tc>
          <w:tcPr>
            <w:tcW w:w="1152" w:type="dxa"/>
          </w:tcPr>
          <w:p w14:paraId="4C18229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C7088">
              <w:rPr>
                <w:rFonts w:asciiTheme="minorHAnsi" w:hAnsiTheme="minorHAnsi" w:cstheme="minorHAnsi"/>
                <w:b/>
                <w:bCs/>
                <w:u w:val="single"/>
              </w:rPr>
              <w:t>Year</w:t>
            </w:r>
          </w:p>
        </w:tc>
        <w:tc>
          <w:tcPr>
            <w:tcW w:w="1152" w:type="dxa"/>
          </w:tcPr>
          <w:p w14:paraId="54F4EEE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C7088">
              <w:rPr>
                <w:rFonts w:asciiTheme="minorHAnsi" w:hAnsiTheme="minorHAnsi" w:cstheme="minorHAnsi"/>
                <w:b/>
                <w:bCs/>
                <w:u w:val="single"/>
              </w:rPr>
              <w:t>Semester</w:t>
            </w:r>
          </w:p>
        </w:tc>
        <w:tc>
          <w:tcPr>
            <w:tcW w:w="3227" w:type="dxa"/>
          </w:tcPr>
          <w:p w14:paraId="537CDB4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C7088">
              <w:rPr>
                <w:rFonts w:asciiTheme="minorHAnsi" w:hAnsiTheme="minorHAnsi" w:cstheme="minorHAnsi"/>
                <w:b/>
                <w:bCs/>
                <w:u w:val="single"/>
              </w:rPr>
              <w:t>Course No./Title</w:t>
            </w:r>
          </w:p>
        </w:tc>
        <w:tc>
          <w:tcPr>
            <w:tcW w:w="1260" w:type="dxa"/>
          </w:tcPr>
          <w:p w14:paraId="77F5B6D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C7088">
              <w:rPr>
                <w:rFonts w:asciiTheme="minorHAnsi" w:hAnsiTheme="minorHAnsi" w:cstheme="minorHAnsi"/>
                <w:b/>
                <w:bCs/>
                <w:u w:val="single"/>
              </w:rPr>
              <w:t>Cr. Hrs.</w:t>
            </w:r>
          </w:p>
        </w:tc>
        <w:tc>
          <w:tcPr>
            <w:tcW w:w="1440" w:type="dxa"/>
          </w:tcPr>
          <w:p w14:paraId="28754EB2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C7088">
              <w:rPr>
                <w:rFonts w:asciiTheme="minorHAnsi" w:hAnsiTheme="minorHAnsi" w:cstheme="minorHAnsi"/>
                <w:b/>
                <w:bCs/>
                <w:u w:val="single"/>
              </w:rPr>
              <w:t>Enrollment</w:t>
            </w:r>
          </w:p>
        </w:tc>
      </w:tr>
      <w:tr w:rsidR="009D15E2" w:rsidRPr="008C7088" w14:paraId="61B3D167" w14:textId="77777777" w:rsidTr="008C7088">
        <w:tc>
          <w:tcPr>
            <w:tcW w:w="1152" w:type="dxa"/>
          </w:tcPr>
          <w:p w14:paraId="680D40EB" w14:textId="3A719F77" w:rsidR="009D15E2" w:rsidRPr="008C7088" w:rsidRDefault="009D15E2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152" w:type="dxa"/>
          </w:tcPr>
          <w:p w14:paraId="5F807207" w14:textId="41E64A9E" w:rsidR="009D15E2" w:rsidRPr="008C7088" w:rsidRDefault="009D15E2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5DA35DA5" w14:textId="49B8E9D4" w:rsidR="009D15E2" w:rsidRPr="008C7088" w:rsidRDefault="009D15E2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Econ 306</w:t>
            </w:r>
          </w:p>
        </w:tc>
        <w:tc>
          <w:tcPr>
            <w:tcW w:w="1260" w:type="dxa"/>
          </w:tcPr>
          <w:p w14:paraId="5F4C5A62" w14:textId="55EF4F3E" w:rsidR="009D15E2" w:rsidRPr="008C7088" w:rsidRDefault="009D15E2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F343A78" w14:textId="7940C681" w:rsidR="009D15E2" w:rsidRPr="008C7088" w:rsidRDefault="009D15E2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</w:tr>
      <w:tr w:rsidR="009D15E2" w:rsidRPr="008C7088" w14:paraId="3948048C" w14:textId="77777777" w:rsidTr="008C7088">
        <w:tc>
          <w:tcPr>
            <w:tcW w:w="1152" w:type="dxa"/>
          </w:tcPr>
          <w:p w14:paraId="4A754504" w14:textId="78F70115" w:rsidR="009D15E2" w:rsidRPr="008C7088" w:rsidRDefault="009D15E2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152" w:type="dxa"/>
          </w:tcPr>
          <w:p w14:paraId="0FE59A2D" w14:textId="373EE3FE" w:rsidR="009D15E2" w:rsidRPr="008C7088" w:rsidRDefault="009D15E2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76585D27" w14:textId="16FF8748" w:rsidR="009D15E2" w:rsidRPr="008C7088" w:rsidRDefault="009D15E2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Econ 563</w:t>
            </w:r>
          </w:p>
        </w:tc>
        <w:tc>
          <w:tcPr>
            <w:tcW w:w="1260" w:type="dxa"/>
          </w:tcPr>
          <w:p w14:paraId="36FA92D6" w14:textId="58BFE692" w:rsidR="009D15E2" w:rsidRPr="008C7088" w:rsidRDefault="009D15E2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45DFE459" w14:textId="63F58855" w:rsidR="009D15E2" w:rsidRPr="008C7088" w:rsidRDefault="009D15E2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8C7088" w:rsidRPr="008C7088" w14:paraId="52C35B48" w14:textId="77777777" w:rsidTr="008C7088">
        <w:tc>
          <w:tcPr>
            <w:tcW w:w="1152" w:type="dxa"/>
          </w:tcPr>
          <w:p w14:paraId="66A8973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152" w:type="dxa"/>
          </w:tcPr>
          <w:p w14:paraId="6CBD071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2AC60AD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ECON410 - Labor Economics</w:t>
            </w:r>
          </w:p>
        </w:tc>
        <w:tc>
          <w:tcPr>
            <w:tcW w:w="1260" w:type="dxa"/>
          </w:tcPr>
          <w:p w14:paraId="0A99F1BC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4EDB6BCC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39</w:t>
            </w:r>
          </w:p>
        </w:tc>
      </w:tr>
      <w:tr w:rsidR="008C7088" w:rsidRPr="008C7088" w14:paraId="51B84B85" w14:textId="77777777" w:rsidTr="008C7088">
        <w:tc>
          <w:tcPr>
            <w:tcW w:w="1152" w:type="dxa"/>
          </w:tcPr>
          <w:p w14:paraId="2B91C1C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152" w:type="dxa"/>
          </w:tcPr>
          <w:p w14:paraId="11C2F8D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7FD0D68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ECON492 - Seminar</w:t>
            </w:r>
          </w:p>
        </w:tc>
        <w:tc>
          <w:tcPr>
            <w:tcW w:w="1260" w:type="dxa"/>
          </w:tcPr>
          <w:p w14:paraId="09C3AA87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271C5A6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23</w:t>
            </w:r>
          </w:p>
        </w:tc>
      </w:tr>
      <w:tr w:rsidR="008C7088" w:rsidRPr="008C7088" w14:paraId="3FC79986" w14:textId="77777777" w:rsidTr="008C7088">
        <w:tc>
          <w:tcPr>
            <w:tcW w:w="1152" w:type="dxa"/>
          </w:tcPr>
          <w:p w14:paraId="2635FB7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52" w:type="dxa"/>
          </w:tcPr>
          <w:p w14:paraId="7FFCEF6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25782C5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ECON306 - Intermediate Microeconomics</w:t>
            </w:r>
          </w:p>
        </w:tc>
        <w:tc>
          <w:tcPr>
            <w:tcW w:w="1260" w:type="dxa"/>
          </w:tcPr>
          <w:p w14:paraId="0E49BFD4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E50E0A9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40</w:t>
            </w:r>
          </w:p>
        </w:tc>
      </w:tr>
      <w:tr w:rsidR="008C7088" w:rsidRPr="008C7088" w14:paraId="1287AC70" w14:textId="77777777" w:rsidTr="008C7088">
        <w:tc>
          <w:tcPr>
            <w:tcW w:w="1152" w:type="dxa"/>
          </w:tcPr>
          <w:p w14:paraId="6759734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52" w:type="dxa"/>
          </w:tcPr>
          <w:p w14:paraId="6DA7930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50C13F0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ECON306 - Intermediate Microeconomics</w:t>
            </w:r>
          </w:p>
        </w:tc>
        <w:tc>
          <w:tcPr>
            <w:tcW w:w="1260" w:type="dxa"/>
          </w:tcPr>
          <w:p w14:paraId="209BB93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11CA236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33</w:t>
            </w:r>
          </w:p>
        </w:tc>
      </w:tr>
      <w:tr w:rsidR="008C7088" w:rsidRPr="008C7088" w14:paraId="37EB86EE" w14:textId="77777777" w:rsidTr="008C7088">
        <w:tc>
          <w:tcPr>
            <w:tcW w:w="1152" w:type="dxa"/>
          </w:tcPr>
          <w:p w14:paraId="79EF0EB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52" w:type="dxa"/>
          </w:tcPr>
          <w:p w14:paraId="63146E0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21CCE90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4D14115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5E972F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37</w:t>
            </w:r>
          </w:p>
        </w:tc>
      </w:tr>
      <w:tr w:rsidR="008C7088" w:rsidRPr="008C7088" w14:paraId="77C74248" w14:textId="77777777" w:rsidTr="008C7088">
        <w:tc>
          <w:tcPr>
            <w:tcW w:w="1152" w:type="dxa"/>
          </w:tcPr>
          <w:p w14:paraId="61A42A3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52" w:type="dxa"/>
          </w:tcPr>
          <w:p w14:paraId="71F4139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3BA1382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32F38948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43E65E9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37</w:t>
            </w:r>
          </w:p>
        </w:tc>
      </w:tr>
      <w:tr w:rsidR="008C7088" w:rsidRPr="008C7088" w14:paraId="287C45C1" w14:textId="77777777" w:rsidTr="008C7088">
        <w:tc>
          <w:tcPr>
            <w:tcW w:w="1152" w:type="dxa"/>
          </w:tcPr>
          <w:p w14:paraId="3246C14A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52" w:type="dxa"/>
          </w:tcPr>
          <w:p w14:paraId="5F71F48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31BF6F5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ECON306 - Intermediate Microeconomics</w:t>
            </w:r>
          </w:p>
        </w:tc>
        <w:tc>
          <w:tcPr>
            <w:tcW w:w="1260" w:type="dxa"/>
          </w:tcPr>
          <w:p w14:paraId="181EECD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7571C41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86</w:t>
            </w:r>
          </w:p>
        </w:tc>
      </w:tr>
      <w:tr w:rsidR="008C7088" w:rsidRPr="008C7088" w14:paraId="7F4AF78E" w14:textId="77777777" w:rsidTr="008C7088">
        <w:tc>
          <w:tcPr>
            <w:tcW w:w="1152" w:type="dxa"/>
          </w:tcPr>
          <w:p w14:paraId="428CB4C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52" w:type="dxa"/>
          </w:tcPr>
          <w:p w14:paraId="2B005B4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47BAD84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ECON492 - Seminar</w:t>
            </w:r>
          </w:p>
        </w:tc>
        <w:tc>
          <w:tcPr>
            <w:tcW w:w="1260" w:type="dxa"/>
          </w:tcPr>
          <w:p w14:paraId="660931E7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9CC57A4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21</w:t>
            </w:r>
          </w:p>
        </w:tc>
      </w:tr>
      <w:tr w:rsidR="008C7088" w:rsidRPr="008C7088" w14:paraId="11450F84" w14:textId="77777777" w:rsidTr="008C7088">
        <w:tc>
          <w:tcPr>
            <w:tcW w:w="1152" w:type="dxa"/>
          </w:tcPr>
          <w:p w14:paraId="7A07FFA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52" w:type="dxa"/>
          </w:tcPr>
          <w:p w14:paraId="1FE7169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7F59600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ECON306 - Intermediate Microeconomics</w:t>
            </w:r>
          </w:p>
        </w:tc>
        <w:tc>
          <w:tcPr>
            <w:tcW w:w="1260" w:type="dxa"/>
          </w:tcPr>
          <w:p w14:paraId="22C53ACB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36D4036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45</w:t>
            </w:r>
          </w:p>
        </w:tc>
      </w:tr>
      <w:tr w:rsidR="008C7088" w:rsidRPr="008C7088" w14:paraId="35D4E6B4" w14:textId="77777777" w:rsidTr="008C7088">
        <w:tc>
          <w:tcPr>
            <w:tcW w:w="1152" w:type="dxa"/>
          </w:tcPr>
          <w:p w14:paraId="217101C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52" w:type="dxa"/>
          </w:tcPr>
          <w:p w14:paraId="075D624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248FAF0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AREC563 - Regional Economics-Theory, Methods, and Issues</w:t>
            </w:r>
          </w:p>
        </w:tc>
        <w:tc>
          <w:tcPr>
            <w:tcW w:w="1260" w:type="dxa"/>
          </w:tcPr>
          <w:p w14:paraId="373AA81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604E45B4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</w:t>
            </w:r>
          </w:p>
        </w:tc>
      </w:tr>
      <w:tr w:rsidR="008C7088" w:rsidRPr="008C7088" w14:paraId="49A787FF" w14:textId="77777777" w:rsidTr="008C7088">
        <w:tc>
          <w:tcPr>
            <w:tcW w:w="1152" w:type="dxa"/>
          </w:tcPr>
          <w:p w14:paraId="43A358D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52" w:type="dxa"/>
          </w:tcPr>
          <w:p w14:paraId="6C93F49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031B1F7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ECON563 - Regional Economics-Theory, Methods, and Issues</w:t>
            </w:r>
          </w:p>
        </w:tc>
        <w:tc>
          <w:tcPr>
            <w:tcW w:w="1260" w:type="dxa"/>
          </w:tcPr>
          <w:p w14:paraId="4292231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7B5A1368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11</w:t>
            </w:r>
          </w:p>
        </w:tc>
      </w:tr>
      <w:tr w:rsidR="008C7088" w:rsidRPr="008C7088" w14:paraId="6F5DD95F" w14:textId="77777777" w:rsidTr="008C7088">
        <w:tc>
          <w:tcPr>
            <w:tcW w:w="1152" w:type="dxa"/>
          </w:tcPr>
          <w:p w14:paraId="3B192E5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52" w:type="dxa"/>
          </w:tcPr>
          <w:p w14:paraId="5014486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352A6E1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37CF081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C75D44A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17</w:t>
            </w:r>
          </w:p>
        </w:tc>
      </w:tr>
      <w:tr w:rsidR="008C7088" w:rsidRPr="008C7088" w14:paraId="004A6D83" w14:textId="77777777" w:rsidTr="008C7088">
        <w:tc>
          <w:tcPr>
            <w:tcW w:w="1152" w:type="dxa"/>
          </w:tcPr>
          <w:p w14:paraId="7E68FE1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52" w:type="dxa"/>
          </w:tcPr>
          <w:p w14:paraId="1CE84D1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16E3112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2015C0D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7D92B58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17</w:t>
            </w:r>
          </w:p>
        </w:tc>
      </w:tr>
      <w:tr w:rsidR="008C7088" w:rsidRPr="008C7088" w14:paraId="0572A0E8" w14:textId="77777777" w:rsidTr="008C7088">
        <w:tc>
          <w:tcPr>
            <w:tcW w:w="1152" w:type="dxa"/>
          </w:tcPr>
          <w:p w14:paraId="4257E51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52" w:type="dxa"/>
          </w:tcPr>
          <w:p w14:paraId="40FBE35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1A4E70B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BUS635 - Business Economics for the World Market</w:t>
            </w:r>
          </w:p>
        </w:tc>
        <w:tc>
          <w:tcPr>
            <w:tcW w:w="1260" w:type="dxa"/>
          </w:tcPr>
          <w:p w14:paraId="4E4778C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</w:tcPr>
          <w:p w14:paraId="26F0F84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13</w:t>
            </w:r>
          </w:p>
        </w:tc>
      </w:tr>
      <w:tr w:rsidR="008C7088" w:rsidRPr="008C7088" w14:paraId="48C9AC04" w14:textId="77777777" w:rsidTr="008C7088">
        <w:tc>
          <w:tcPr>
            <w:tcW w:w="1152" w:type="dxa"/>
          </w:tcPr>
          <w:p w14:paraId="19938C3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52" w:type="dxa"/>
          </w:tcPr>
          <w:p w14:paraId="4C77131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0F233B0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BUS635 - Business Economics for the World Market</w:t>
            </w:r>
          </w:p>
        </w:tc>
        <w:tc>
          <w:tcPr>
            <w:tcW w:w="1260" w:type="dxa"/>
          </w:tcPr>
          <w:p w14:paraId="559C832A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</w:tcPr>
          <w:p w14:paraId="7060B34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</w:t>
            </w:r>
          </w:p>
        </w:tc>
      </w:tr>
      <w:tr w:rsidR="008C7088" w:rsidRPr="008C7088" w14:paraId="66CA3DEF" w14:textId="77777777" w:rsidTr="008C7088">
        <w:tc>
          <w:tcPr>
            <w:tcW w:w="1152" w:type="dxa"/>
          </w:tcPr>
          <w:p w14:paraId="7BD8E26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52" w:type="dxa"/>
          </w:tcPr>
          <w:p w14:paraId="4A72782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2478A8B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</w:t>
            </w:r>
          </w:p>
        </w:tc>
        <w:tc>
          <w:tcPr>
            <w:tcW w:w="1260" w:type="dxa"/>
          </w:tcPr>
          <w:p w14:paraId="43ED5CE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412F83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15</w:t>
            </w:r>
          </w:p>
        </w:tc>
      </w:tr>
      <w:tr w:rsidR="008C7088" w:rsidRPr="008C7088" w14:paraId="1E3BE0FB" w14:textId="77777777" w:rsidTr="008C7088">
        <w:tc>
          <w:tcPr>
            <w:tcW w:w="1152" w:type="dxa"/>
          </w:tcPr>
          <w:p w14:paraId="77B6EAB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52" w:type="dxa"/>
          </w:tcPr>
          <w:p w14:paraId="3F584A9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3932A5D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 Recitation</w:t>
            </w:r>
          </w:p>
        </w:tc>
        <w:tc>
          <w:tcPr>
            <w:tcW w:w="1260" w:type="dxa"/>
          </w:tcPr>
          <w:p w14:paraId="67106C1D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7C1073EA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15</w:t>
            </w:r>
          </w:p>
        </w:tc>
      </w:tr>
      <w:tr w:rsidR="008C7088" w:rsidRPr="008C7088" w14:paraId="627F37BC" w14:textId="77777777" w:rsidTr="008C7088">
        <w:tc>
          <w:tcPr>
            <w:tcW w:w="1152" w:type="dxa"/>
          </w:tcPr>
          <w:p w14:paraId="7A32B22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152" w:type="dxa"/>
          </w:tcPr>
          <w:p w14:paraId="05E9927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6CA54C8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ECON492 - Seminar</w:t>
            </w:r>
          </w:p>
        </w:tc>
        <w:tc>
          <w:tcPr>
            <w:tcW w:w="1260" w:type="dxa"/>
          </w:tcPr>
          <w:p w14:paraId="1C75BAB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6B882EFB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24</w:t>
            </w:r>
          </w:p>
        </w:tc>
      </w:tr>
      <w:tr w:rsidR="008C7088" w:rsidRPr="008C7088" w14:paraId="1C5529BC" w14:textId="77777777" w:rsidTr="008C7088">
        <w:tc>
          <w:tcPr>
            <w:tcW w:w="1152" w:type="dxa"/>
          </w:tcPr>
          <w:p w14:paraId="458A1E8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152" w:type="dxa"/>
          </w:tcPr>
          <w:p w14:paraId="5EC13AB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35F56D7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ECON306 - Intermediate Microeconomics</w:t>
            </w:r>
          </w:p>
        </w:tc>
        <w:tc>
          <w:tcPr>
            <w:tcW w:w="1260" w:type="dxa"/>
          </w:tcPr>
          <w:p w14:paraId="237668C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09E19EC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41</w:t>
            </w:r>
          </w:p>
        </w:tc>
      </w:tr>
      <w:tr w:rsidR="008C7088" w:rsidRPr="008C7088" w14:paraId="1A0CEAC8" w14:textId="77777777" w:rsidTr="008C7088">
        <w:tc>
          <w:tcPr>
            <w:tcW w:w="1152" w:type="dxa"/>
          </w:tcPr>
          <w:p w14:paraId="0A2ED13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152" w:type="dxa"/>
          </w:tcPr>
          <w:p w14:paraId="411CDC2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0B35E43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ECON306 - Intermediate Microeconomics</w:t>
            </w:r>
          </w:p>
        </w:tc>
        <w:tc>
          <w:tcPr>
            <w:tcW w:w="1260" w:type="dxa"/>
          </w:tcPr>
          <w:p w14:paraId="2D7FC52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9BA459A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38</w:t>
            </w:r>
          </w:p>
        </w:tc>
      </w:tr>
      <w:tr w:rsidR="008C7088" w:rsidRPr="008C7088" w14:paraId="788230C7" w14:textId="77777777" w:rsidTr="008C7088">
        <w:tc>
          <w:tcPr>
            <w:tcW w:w="1152" w:type="dxa"/>
          </w:tcPr>
          <w:p w14:paraId="7C97B93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152" w:type="dxa"/>
          </w:tcPr>
          <w:p w14:paraId="63A98CE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7A8E978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4B585004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6027D0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21</w:t>
            </w:r>
          </w:p>
        </w:tc>
      </w:tr>
      <w:tr w:rsidR="008C7088" w:rsidRPr="008C7088" w14:paraId="7CA53162" w14:textId="77777777" w:rsidTr="008C7088">
        <w:tc>
          <w:tcPr>
            <w:tcW w:w="1152" w:type="dxa"/>
          </w:tcPr>
          <w:p w14:paraId="359642F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lastRenderedPageBreak/>
              <w:t>2018</w:t>
            </w:r>
          </w:p>
        </w:tc>
        <w:tc>
          <w:tcPr>
            <w:tcW w:w="1152" w:type="dxa"/>
          </w:tcPr>
          <w:p w14:paraId="6093131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0550E0C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0ACD0B3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77330DCC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21</w:t>
            </w:r>
          </w:p>
        </w:tc>
      </w:tr>
      <w:tr w:rsidR="008C7088" w:rsidRPr="008C7088" w14:paraId="7AB3C80A" w14:textId="77777777" w:rsidTr="008C7088">
        <w:tc>
          <w:tcPr>
            <w:tcW w:w="1152" w:type="dxa"/>
          </w:tcPr>
          <w:p w14:paraId="68647A8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152" w:type="dxa"/>
          </w:tcPr>
          <w:p w14:paraId="71BE807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345317C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BUS635 - Business Economics for the World Market</w:t>
            </w:r>
          </w:p>
        </w:tc>
        <w:tc>
          <w:tcPr>
            <w:tcW w:w="1260" w:type="dxa"/>
          </w:tcPr>
          <w:p w14:paraId="72C39F6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</w:tcPr>
          <w:p w14:paraId="55C82802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8</w:t>
            </w:r>
          </w:p>
        </w:tc>
      </w:tr>
      <w:tr w:rsidR="008C7088" w:rsidRPr="008C7088" w14:paraId="675AC7A8" w14:textId="77777777" w:rsidTr="008C7088">
        <w:tc>
          <w:tcPr>
            <w:tcW w:w="1152" w:type="dxa"/>
          </w:tcPr>
          <w:p w14:paraId="5E0E166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152" w:type="dxa"/>
          </w:tcPr>
          <w:p w14:paraId="5D7D4CB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2AF4311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BUS635 - Business Economics for the World Market</w:t>
            </w:r>
          </w:p>
        </w:tc>
        <w:tc>
          <w:tcPr>
            <w:tcW w:w="1260" w:type="dxa"/>
          </w:tcPr>
          <w:p w14:paraId="750D075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</w:tcPr>
          <w:p w14:paraId="0FDE89D7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5</w:t>
            </w:r>
          </w:p>
        </w:tc>
      </w:tr>
      <w:tr w:rsidR="008C7088" w:rsidRPr="008C7088" w14:paraId="01878660" w14:textId="77777777" w:rsidTr="008C7088">
        <w:tc>
          <w:tcPr>
            <w:tcW w:w="1152" w:type="dxa"/>
          </w:tcPr>
          <w:p w14:paraId="20AA6DF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152" w:type="dxa"/>
          </w:tcPr>
          <w:p w14:paraId="4549993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338694F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ECON306 - Intermediate Microeconomics</w:t>
            </w:r>
          </w:p>
        </w:tc>
        <w:tc>
          <w:tcPr>
            <w:tcW w:w="1260" w:type="dxa"/>
          </w:tcPr>
          <w:p w14:paraId="4D0D88F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B4D5A22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77</w:t>
            </w:r>
          </w:p>
        </w:tc>
      </w:tr>
      <w:tr w:rsidR="008C7088" w:rsidRPr="008C7088" w14:paraId="7F481294" w14:textId="77777777" w:rsidTr="008C7088">
        <w:tc>
          <w:tcPr>
            <w:tcW w:w="1152" w:type="dxa"/>
          </w:tcPr>
          <w:p w14:paraId="473AB0F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152" w:type="dxa"/>
          </w:tcPr>
          <w:p w14:paraId="31A303D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55D8135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ECON306 - Intermediate Microeconomics</w:t>
            </w:r>
          </w:p>
        </w:tc>
        <w:tc>
          <w:tcPr>
            <w:tcW w:w="1260" w:type="dxa"/>
          </w:tcPr>
          <w:p w14:paraId="5D6A090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47EA36E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40</w:t>
            </w:r>
          </w:p>
        </w:tc>
      </w:tr>
      <w:tr w:rsidR="008C7088" w:rsidRPr="008C7088" w14:paraId="5EAE494B" w14:textId="77777777" w:rsidTr="008C7088">
        <w:tc>
          <w:tcPr>
            <w:tcW w:w="1152" w:type="dxa"/>
          </w:tcPr>
          <w:p w14:paraId="0AFDA47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52" w:type="dxa"/>
          </w:tcPr>
          <w:p w14:paraId="3F9C187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62636AE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ECON410 - Labor Economics</w:t>
            </w:r>
          </w:p>
        </w:tc>
        <w:tc>
          <w:tcPr>
            <w:tcW w:w="1260" w:type="dxa"/>
          </w:tcPr>
          <w:p w14:paraId="1B08889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16DDC6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12</w:t>
            </w:r>
          </w:p>
        </w:tc>
      </w:tr>
      <w:tr w:rsidR="008C7088" w:rsidRPr="008C7088" w14:paraId="1FECF4A9" w14:textId="77777777" w:rsidTr="008C7088">
        <w:tc>
          <w:tcPr>
            <w:tcW w:w="1152" w:type="dxa"/>
          </w:tcPr>
          <w:p w14:paraId="5F3E9A3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52" w:type="dxa"/>
          </w:tcPr>
          <w:p w14:paraId="7FAEECE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74C300E1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AREC563 - Regional Economics-Theory, Methods, and Issues</w:t>
            </w:r>
          </w:p>
        </w:tc>
        <w:tc>
          <w:tcPr>
            <w:tcW w:w="1260" w:type="dxa"/>
          </w:tcPr>
          <w:p w14:paraId="7805A2F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B498E8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</w:t>
            </w:r>
          </w:p>
        </w:tc>
      </w:tr>
      <w:tr w:rsidR="008C7088" w:rsidRPr="008C7088" w14:paraId="7F28E0AC" w14:textId="77777777" w:rsidTr="008C7088">
        <w:tc>
          <w:tcPr>
            <w:tcW w:w="1152" w:type="dxa"/>
          </w:tcPr>
          <w:p w14:paraId="6072AC4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52" w:type="dxa"/>
          </w:tcPr>
          <w:p w14:paraId="2A489C3A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3E9E34E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ECON563 - Regional Economics-Theory, Methods, and Issues</w:t>
            </w:r>
          </w:p>
        </w:tc>
        <w:tc>
          <w:tcPr>
            <w:tcW w:w="1260" w:type="dxa"/>
          </w:tcPr>
          <w:p w14:paraId="565FBDC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20183C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7</w:t>
            </w:r>
          </w:p>
        </w:tc>
      </w:tr>
      <w:tr w:rsidR="008C7088" w:rsidRPr="008C7088" w14:paraId="558DEB9C" w14:textId="77777777" w:rsidTr="008C7088">
        <w:tc>
          <w:tcPr>
            <w:tcW w:w="1152" w:type="dxa"/>
          </w:tcPr>
          <w:p w14:paraId="5E402AF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52" w:type="dxa"/>
          </w:tcPr>
          <w:p w14:paraId="5EBCD83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0DC070D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2AB55899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A14A86C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</w:t>
            </w:r>
          </w:p>
        </w:tc>
      </w:tr>
      <w:tr w:rsidR="008C7088" w:rsidRPr="008C7088" w14:paraId="12E9D5E0" w14:textId="77777777" w:rsidTr="008C7088">
        <w:tc>
          <w:tcPr>
            <w:tcW w:w="1152" w:type="dxa"/>
          </w:tcPr>
          <w:p w14:paraId="4094983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52" w:type="dxa"/>
          </w:tcPr>
          <w:p w14:paraId="1FA12A7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04E6C39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23EA3FB7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6C9B0A5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</w:t>
            </w:r>
          </w:p>
        </w:tc>
      </w:tr>
      <w:tr w:rsidR="008C7088" w:rsidRPr="008C7088" w14:paraId="1F8CE89E" w14:textId="77777777" w:rsidTr="008C7088">
        <w:tc>
          <w:tcPr>
            <w:tcW w:w="1152" w:type="dxa"/>
          </w:tcPr>
          <w:p w14:paraId="2FBEB37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52" w:type="dxa"/>
          </w:tcPr>
          <w:p w14:paraId="41F8965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78ABFF2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7967CDC2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E4D88FC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19</w:t>
            </w:r>
          </w:p>
        </w:tc>
      </w:tr>
      <w:tr w:rsidR="008C7088" w:rsidRPr="008C7088" w14:paraId="699413CD" w14:textId="77777777" w:rsidTr="008C7088">
        <w:tc>
          <w:tcPr>
            <w:tcW w:w="1152" w:type="dxa"/>
          </w:tcPr>
          <w:p w14:paraId="7BC4AA4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52" w:type="dxa"/>
          </w:tcPr>
          <w:p w14:paraId="42C6089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424460B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</w:t>
            </w:r>
          </w:p>
        </w:tc>
        <w:tc>
          <w:tcPr>
            <w:tcW w:w="1260" w:type="dxa"/>
          </w:tcPr>
          <w:p w14:paraId="54405BB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440AB379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19</w:t>
            </w:r>
          </w:p>
        </w:tc>
      </w:tr>
      <w:tr w:rsidR="008C7088" w:rsidRPr="008C7088" w14:paraId="64EF713A" w14:textId="77777777" w:rsidTr="008C7088">
        <w:tc>
          <w:tcPr>
            <w:tcW w:w="1152" w:type="dxa"/>
          </w:tcPr>
          <w:p w14:paraId="70C8A06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52" w:type="dxa"/>
          </w:tcPr>
          <w:p w14:paraId="5BBF403A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530FC79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 Recitation</w:t>
            </w:r>
          </w:p>
        </w:tc>
        <w:tc>
          <w:tcPr>
            <w:tcW w:w="1260" w:type="dxa"/>
          </w:tcPr>
          <w:p w14:paraId="1F69A402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32C5AFA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19</w:t>
            </w:r>
          </w:p>
        </w:tc>
      </w:tr>
      <w:tr w:rsidR="008C7088" w:rsidRPr="008C7088" w14:paraId="2991056B" w14:textId="77777777" w:rsidTr="008C7088">
        <w:tc>
          <w:tcPr>
            <w:tcW w:w="1152" w:type="dxa"/>
          </w:tcPr>
          <w:p w14:paraId="50D7B1A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152" w:type="dxa"/>
          </w:tcPr>
          <w:p w14:paraId="7DC86AD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0CB7223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ECON410 - Labor Economics</w:t>
            </w:r>
          </w:p>
        </w:tc>
        <w:tc>
          <w:tcPr>
            <w:tcW w:w="1260" w:type="dxa"/>
          </w:tcPr>
          <w:p w14:paraId="68A800FA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03A59BB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26</w:t>
            </w:r>
          </w:p>
        </w:tc>
      </w:tr>
      <w:tr w:rsidR="008C7088" w:rsidRPr="008C7088" w14:paraId="0D85ADF8" w14:textId="77777777" w:rsidTr="008C7088">
        <w:tc>
          <w:tcPr>
            <w:tcW w:w="1152" w:type="dxa"/>
          </w:tcPr>
          <w:p w14:paraId="3B89B35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152" w:type="dxa"/>
          </w:tcPr>
          <w:p w14:paraId="2CB1BF7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3A09F35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2AC85D2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63AA0B7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36</w:t>
            </w:r>
          </w:p>
        </w:tc>
      </w:tr>
      <w:tr w:rsidR="008C7088" w:rsidRPr="008C7088" w14:paraId="5FB51811" w14:textId="77777777" w:rsidTr="008C7088">
        <w:tc>
          <w:tcPr>
            <w:tcW w:w="1152" w:type="dxa"/>
          </w:tcPr>
          <w:p w14:paraId="5C6FB43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152" w:type="dxa"/>
          </w:tcPr>
          <w:p w14:paraId="4462B4B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19BBDCE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5716262A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07C3057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36</w:t>
            </w:r>
          </w:p>
        </w:tc>
      </w:tr>
      <w:tr w:rsidR="008C7088" w:rsidRPr="008C7088" w14:paraId="0973539F" w14:textId="77777777" w:rsidTr="008C7088">
        <w:tc>
          <w:tcPr>
            <w:tcW w:w="1152" w:type="dxa"/>
          </w:tcPr>
          <w:p w14:paraId="416937B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152" w:type="dxa"/>
          </w:tcPr>
          <w:p w14:paraId="7C8B44C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05D9F28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BUS635 - Business Economics for the World Market</w:t>
            </w:r>
          </w:p>
        </w:tc>
        <w:tc>
          <w:tcPr>
            <w:tcW w:w="1260" w:type="dxa"/>
          </w:tcPr>
          <w:p w14:paraId="1539673B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</w:tcPr>
          <w:p w14:paraId="5639FB87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8</w:t>
            </w:r>
          </w:p>
        </w:tc>
      </w:tr>
      <w:tr w:rsidR="008C7088" w:rsidRPr="008C7088" w14:paraId="12ABE9C1" w14:textId="77777777" w:rsidTr="008C7088">
        <w:tc>
          <w:tcPr>
            <w:tcW w:w="1152" w:type="dxa"/>
          </w:tcPr>
          <w:p w14:paraId="285BAB9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152" w:type="dxa"/>
          </w:tcPr>
          <w:p w14:paraId="5FD3905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5255E99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BUS635 - Business Economics for the World Market</w:t>
            </w:r>
          </w:p>
        </w:tc>
        <w:tc>
          <w:tcPr>
            <w:tcW w:w="1260" w:type="dxa"/>
          </w:tcPr>
          <w:p w14:paraId="44EF53B2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</w:tcPr>
          <w:p w14:paraId="2C6AA796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</w:tr>
      <w:tr w:rsidR="008C7088" w:rsidRPr="008C7088" w14:paraId="29E4DB10" w14:textId="77777777" w:rsidTr="008C7088">
        <w:tc>
          <w:tcPr>
            <w:tcW w:w="1152" w:type="dxa"/>
          </w:tcPr>
          <w:p w14:paraId="683356C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152" w:type="dxa"/>
          </w:tcPr>
          <w:p w14:paraId="1495A71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4C3865D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ECON492 - Seminar</w:t>
            </w:r>
          </w:p>
        </w:tc>
        <w:tc>
          <w:tcPr>
            <w:tcW w:w="1260" w:type="dxa"/>
          </w:tcPr>
          <w:p w14:paraId="2AA8ABD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23D47DA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24</w:t>
            </w:r>
          </w:p>
        </w:tc>
      </w:tr>
      <w:tr w:rsidR="008C7088" w:rsidRPr="008C7088" w14:paraId="069025ED" w14:textId="77777777" w:rsidTr="008C7088">
        <w:tc>
          <w:tcPr>
            <w:tcW w:w="1152" w:type="dxa"/>
          </w:tcPr>
          <w:p w14:paraId="4BB4D08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152" w:type="dxa"/>
          </w:tcPr>
          <w:p w14:paraId="72B08B1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79D5704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ECON492 - Seminar</w:t>
            </w:r>
          </w:p>
        </w:tc>
        <w:tc>
          <w:tcPr>
            <w:tcW w:w="1260" w:type="dxa"/>
          </w:tcPr>
          <w:p w14:paraId="0C409216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2430FE1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16</w:t>
            </w:r>
          </w:p>
        </w:tc>
      </w:tr>
      <w:tr w:rsidR="008C7088" w:rsidRPr="008C7088" w14:paraId="56934FF0" w14:textId="77777777" w:rsidTr="008C7088">
        <w:tc>
          <w:tcPr>
            <w:tcW w:w="1152" w:type="dxa"/>
          </w:tcPr>
          <w:p w14:paraId="630BB4B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152" w:type="dxa"/>
          </w:tcPr>
          <w:p w14:paraId="53208C1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22AC719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ECON320 - Economics of Public Finance</w:t>
            </w:r>
          </w:p>
        </w:tc>
        <w:tc>
          <w:tcPr>
            <w:tcW w:w="1260" w:type="dxa"/>
          </w:tcPr>
          <w:p w14:paraId="4C8E1F52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3545D7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40</w:t>
            </w:r>
          </w:p>
        </w:tc>
      </w:tr>
      <w:tr w:rsidR="008C7088" w:rsidRPr="008C7088" w14:paraId="75BE757A" w14:textId="77777777" w:rsidTr="008C7088">
        <w:tc>
          <w:tcPr>
            <w:tcW w:w="1152" w:type="dxa"/>
          </w:tcPr>
          <w:p w14:paraId="6C6E879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152" w:type="dxa"/>
          </w:tcPr>
          <w:p w14:paraId="6755E30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64F2B47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ECON320 - Economics of Public Finance</w:t>
            </w:r>
          </w:p>
        </w:tc>
        <w:tc>
          <w:tcPr>
            <w:tcW w:w="1260" w:type="dxa"/>
          </w:tcPr>
          <w:p w14:paraId="4E032DC6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6AFFE34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38</w:t>
            </w:r>
          </w:p>
        </w:tc>
      </w:tr>
      <w:tr w:rsidR="008C7088" w:rsidRPr="008C7088" w14:paraId="11D2F6EB" w14:textId="77777777" w:rsidTr="008C7088">
        <w:tc>
          <w:tcPr>
            <w:tcW w:w="1152" w:type="dxa"/>
          </w:tcPr>
          <w:p w14:paraId="26ADB82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152" w:type="dxa"/>
          </w:tcPr>
          <w:p w14:paraId="717E096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0B3C9E5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ECON484 - Supervised College Teaching</w:t>
            </w:r>
          </w:p>
        </w:tc>
        <w:tc>
          <w:tcPr>
            <w:tcW w:w="1260" w:type="dxa"/>
          </w:tcPr>
          <w:p w14:paraId="2F929638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2599A16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</w:tr>
      <w:tr w:rsidR="008C7088" w:rsidRPr="008C7088" w14:paraId="5245D8A9" w14:textId="77777777" w:rsidTr="008C7088">
        <w:tc>
          <w:tcPr>
            <w:tcW w:w="1152" w:type="dxa"/>
          </w:tcPr>
          <w:p w14:paraId="655755C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152" w:type="dxa"/>
          </w:tcPr>
          <w:p w14:paraId="6283C821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74A1835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BUS635 - Business Economics for the World Market</w:t>
            </w:r>
          </w:p>
        </w:tc>
        <w:tc>
          <w:tcPr>
            <w:tcW w:w="1260" w:type="dxa"/>
          </w:tcPr>
          <w:p w14:paraId="733862EA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</w:tcPr>
          <w:p w14:paraId="5537A1C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</w:t>
            </w:r>
          </w:p>
        </w:tc>
      </w:tr>
      <w:tr w:rsidR="008C7088" w:rsidRPr="008C7088" w14:paraId="2C415A76" w14:textId="77777777" w:rsidTr="008C7088">
        <w:tc>
          <w:tcPr>
            <w:tcW w:w="1152" w:type="dxa"/>
          </w:tcPr>
          <w:p w14:paraId="5C9599E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lastRenderedPageBreak/>
              <w:t>2015</w:t>
            </w:r>
          </w:p>
        </w:tc>
        <w:tc>
          <w:tcPr>
            <w:tcW w:w="1152" w:type="dxa"/>
          </w:tcPr>
          <w:p w14:paraId="723EB3F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6A8C1F7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BUS635 - Business Economics for the World Market</w:t>
            </w:r>
          </w:p>
        </w:tc>
        <w:tc>
          <w:tcPr>
            <w:tcW w:w="1260" w:type="dxa"/>
          </w:tcPr>
          <w:p w14:paraId="1CA1074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</w:tcPr>
          <w:p w14:paraId="68A20FB4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15</w:t>
            </w:r>
          </w:p>
        </w:tc>
      </w:tr>
      <w:tr w:rsidR="008C7088" w:rsidRPr="008C7088" w14:paraId="57CC7DB6" w14:textId="77777777" w:rsidTr="008C7088">
        <w:tc>
          <w:tcPr>
            <w:tcW w:w="1152" w:type="dxa"/>
          </w:tcPr>
          <w:p w14:paraId="6238343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152" w:type="dxa"/>
          </w:tcPr>
          <w:p w14:paraId="2136EEA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536F498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ECON320 - Economics of Public Finance</w:t>
            </w:r>
          </w:p>
        </w:tc>
        <w:tc>
          <w:tcPr>
            <w:tcW w:w="1260" w:type="dxa"/>
          </w:tcPr>
          <w:p w14:paraId="6F63877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5851DE5D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40</w:t>
            </w:r>
          </w:p>
        </w:tc>
      </w:tr>
      <w:tr w:rsidR="008C7088" w:rsidRPr="008C7088" w14:paraId="3AD90BE9" w14:textId="77777777" w:rsidTr="008C7088">
        <w:tc>
          <w:tcPr>
            <w:tcW w:w="1152" w:type="dxa"/>
          </w:tcPr>
          <w:p w14:paraId="5AFF867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152" w:type="dxa"/>
          </w:tcPr>
          <w:p w14:paraId="17D714F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314B4FD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ECON320 - Economics of Public Finance</w:t>
            </w:r>
          </w:p>
        </w:tc>
        <w:tc>
          <w:tcPr>
            <w:tcW w:w="1260" w:type="dxa"/>
          </w:tcPr>
          <w:p w14:paraId="3142F9B2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7171EE8A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39</w:t>
            </w:r>
          </w:p>
        </w:tc>
      </w:tr>
      <w:tr w:rsidR="008C7088" w:rsidRPr="008C7088" w14:paraId="4D350532" w14:textId="77777777" w:rsidTr="008C7088">
        <w:tc>
          <w:tcPr>
            <w:tcW w:w="1152" w:type="dxa"/>
          </w:tcPr>
          <w:p w14:paraId="33AAB32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152" w:type="dxa"/>
          </w:tcPr>
          <w:p w14:paraId="36A799EA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56C86911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6173A0D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2BED647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19</w:t>
            </w:r>
          </w:p>
        </w:tc>
      </w:tr>
      <w:tr w:rsidR="008C7088" w:rsidRPr="008C7088" w14:paraId="25443300" w14:textId="77777777" w:rsidTr="008C7088">
        <w:tc>
          <w:tcPr>
            <w:tcW w:w="1152" w:type="dxa"/>
          </w:tcPr>
          <w:p w14:paraId="06153DB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152" w:type="dxa"/>
          </w:tcPr>
          <w:p w14:paraId="77EC395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3C60A57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62B948A8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79254139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19</w:t>
            </w:r>
          </w:p>
        </w:tc>
      </w:tr>
      <w:tr w:rsidR="008C7088" w:rsidRPr="008C7088" w14:paraId="76A3E186" w14:textId="77777777" w:rsidTr="008C7088">
        <w:tc>
          <w:tcPr>
            <w:tcW w:w="1152" w:type="dxa"/>
          </w:tcPr>
          <w:p w14:paraId="4465544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152" w:type="dxa"/>
          </w:tcPr>
          <w:p w14:paraId="7E5DFF8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771FD30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ECON304 - Intermediate Macroeconomics</w:t>
            </w:r>
          </w:p>
        </w:tc>
        <w:tc>
          <w:tcPr>
            <w:tcW w:w="1260" w:type="dxa"/>
          </w:tcPr>
          <w:p w14:paraId="1AF075D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5E4692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25</w:t>
            </w:r>
          </w:p>
        </w:tc>
      </w:tr>
      <w:tr w:rsidR="008C7088" w:rsidRPr="008C7088" w14:paraId="0A686FB8" w14:textId="77777777" w:rsidTr="008C7088">
        <w:tc>
          <w:tcPr>
            <w:tcW w:w="1152" w:type="dxa"/>
          </w:tcPr>
          <w:p w14:paraId="080FCD6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152" w:type="dxa"/>
          </w:tcPr>
          <w:p w14:paraId="6147249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01543FC1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ECON304 - Intermediate Macroeconomics</w:t>
            </w:r>
          </w:p>
        </w:tc>
        <w:tc>
          <w:tcPr>
            <w:tcW w:w="1260" w:type="dxa"/>
          </w:tcPr>
          <w:p w14:paraId="181E82B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658A6C4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39</w:t>
            </w:r>
          </w:p>
        </w:tc>
      </w:tr>
      <w:tr w:rsidR="008C7088" w:rsidRPr="008C7088" w14:paraId="28C77226" w14:textId="77777777" w:rsidTr="008C7088">
        <w:tc>
          <w:tcPr>
            <w:tcW w:w="1152" w:type="dxa"/>
          </w:tcPr>
          <w:p w14:paraId="63929D2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152" w:type="dxa"/>
          </w:tcPr>
          <w:p w14:paraId="0AA349D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355590A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AREC563 - Regional Economics-Theory, Methods, and Issues</w:t>
            </w:r>
          </w:p>
        </w:tc>
        <w:tc>
          <w:tcPr>
            <w:tcW w:w="1260" w:type="dxa"/>
          </w:tcPr>
          <w:p w14:paraId="2E9C448B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BFE6076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</w:t>
            </w:r>
          </w:p>
        </w:tc>
      </w:tr>
      <w:tr w:rsidR="008C7088" w:rsidRPr="008C7088" w14:paraId="6456B198" w14:textId="77777777" w:rsidTr="008C7088">
        <w:tc>
          <w:tcPr>
            <w:tcW w:w="1152" w:type="dxa"/>
          </w:tcPr>
          <w:p w14:paraId="0672E92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152" w:type="dxa"/>
          </w:tcPr>
          <w:p w14:paraId="0166823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549E28A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ECON563 - Regional Economics-Theory, Methods, and Issues</w:t>
            </w:r>
          </w:p>
        </w:tc>
        <w:tc>
          <w:tcPr>
            <w:tcW w:w="1260" w:type="dxa"/>
          </w:tcPr>
          <w:p w14:paraId="528B9DF6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5137CA3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6</w:t>
            </w:r>
          </w:p>
        </w:tc>
      </w:tr>
      <w:tr w:rsidR="008C7088" w:rsidRPr="008C7088" w14:paraId="202630AC" w14:textId="77777777" w:rsidTr="008C7088">
        <w:tc>
          <w:tcPr>
            <w:tcW w:w="1152" w:type="dxa"/>
          </w:tcPr>
          <w:p w14:paraId="6CE804D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152" w:type="dxa"/>
          </w:tcPr>
          <w:p w14:paraId="1C0E5FC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6E7E488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ECON484 - Supervised College Teaching</w:t>
            </w:r>
          </w:p>
        </w:tc>
        <w:tc>
          <w:tcPr>
            <w:tcW w:w="1260" w:type="dxa"/>
          </w:tcPr>
          <w:p w14:paraId="7DB29746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4762460D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6</w:t>
            </w:r>
          </w:p>
        </w:tc>
      </w:tr>
      <w:tr w:rsidR="008C7088" w:rsidRPr="008C7088" w14:paraId="06D36604" w14:textId="77777777" w:rsidTr="008C7088">
        <w:tc>
          <w:tcPr>
            <w:tcW w:w="1152" w:type="dxa"/>
          </w:tcPr>
          <w:p w14:paraId="7426090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152" w:type="dxa"/>
          </w:tcPr>
          <w:p w14:paraId="72363E5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260385B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702DE17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2B30B66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35</w:t>
            </w:r>
          </w:p>
        </w:tc>
      </w:tr>
      <w:tr w:rsidR="008C7088" w:rsidRPr="008C7088" w14:paraId="24B984F1" w14:textId="77777777" w:rsidTr="008C7088">
        <w:tc>
          <w:tcPr>
            <w:tcW w:w="1152" w:type="dxa"/>
          </w:tcPr>
          <w:p w14:paraId="76FD68F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152" w:type="dxa"/>
          </w:tcPr>
          <w:p w14:paraId="72AFB5F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59E4015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1B15681D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1F47E8C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35</w:t>
            </w:r>
          </w:p>
        </w:tc>
      </w:tr>
      <w:tr w:rsidR="008C7088" w:rsidRPr="008C7088" w14:paraId="4D03EA8E" w14:textId="77777777" w:rsidTr="008C7088">
        <w:tc>
          <w:tcPr>
            <w:tcW w:w="1152" w:type="dxa"/>
          </w:tcPr>
          <w:p w14:paraId="7C2DCDF1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152" w:type="dxa"/>
          </w:tcPr>
          <w:p w14:paraId="04427FD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062EA37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ECON304 - Intermediate Macroeconomics</w:t>
            </w:r>
          </w:p>
        </w:tc>
        <w:tc>
          <w:tcPr>
            <w:tcW w:w="1260" w:type="dxa"/>
          </w:tcPr>
          <w:p w14:paraId="4640B4BD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B628137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42</w:t>
            </w:r>
          </w:p>
        </w:tc>
      </w:tr>
      <w:tr w:rsidR="008C7088" w:rsidRPr="008C7088" w14:paraId="0166257D" w14:textId="77777777" w:rsidTr="008C7088">
        <w:tc>
          <w:tcPr>
            <w:tcW w:w="1152" w:type="dxa"/>
          </w:tcPr>
          <w:p w14:paraId="2A4A1FA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152" w:type="dxa"/>
          </w:tcPr>
          <w:p w14:paraId="78AE24B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4BC427E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</w:t>
            </w:r>
          </w:p>
        </w:tc>
        <w:tc>
          <w:tcPr>
            <w:tcW w:w="1260" w:type="dxa"/>
          </w:tcPr>
          <w:p w14:paraId="3F3C6AAB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BD4E51C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16</w:t>
            </w:r>
          </w:p>
        </w:tc>
      </w:tr>
      <w:tr w:rsidR="008C7088" w:rsidRPr="008C7088" w14:paraId="7818AC0F" w14:textId="77777777" w:rsidTr="008C7088">
        <w:tc>
          <w:tcPr>
            <w:tcW w:w="1152" w:type="dxa"/>
          </w:tcPr>
          <w:p w14:paraId="46B8D65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152" w:type="dxa"/>
          </w:tcPr>
          <w:p w14:paraId="3C04C99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1EB5707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 Recitation</w:t>
            </w:r>
          </w:p>
        </w:tc>
        <w:tc>
          <w:tcPr>
            <w:tcW w:w="1260" w:type="dxa"/>
          </w:tcPr>
          <w:p w14:paraId="31A7F57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1381DD6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16</w:t>
            </w:r>
          </w:p>
        </w:tc>
      </w:tr>
      <w:tr w:rsidR="008C7088" w:rsidRPr="008C7088" w14:paraId="63BBCCF9" w14:textId="77777777" w:rsidTr="008C7088">
        <w:tc>
          <w:tcPr>
            <w:tcW w:w="1152" w:type="dxa"/>
          </w:tcPr>
          <w:p w14:paraId="658DB94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152" w:type="dxa"/>
          </w:tcPr>
          <w:p w14:paraId="0908CB8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3175D15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ECON484 - Supervised College Teaching</w:t>
            </w:r>
          </w:p>
        </w:tc>
        <w:tc>
          <w:tcPr>
            <w:tcW w:w="1260" w:type="dxa"/>
          </w:tcPr>
          <w:p w14:paraId="0FEDC144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2F1C176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7</w:t>
            </w:r>
          </w:p>
        </w:tc>
      </w:tr>
      <w:tr w:rsidR="008C7088" w:rsidRPr="008C7088" w14:paraId="65C91657" w14:textId="77777777" w:rsidTr="008C7088">
        <w:tc>
          <w:tcPr>
            <w:tcW w:w="1152" w:type="dxa"/>
          </w:tcPr>
          <w:p w14:paraId="36B3498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152" w:type="dxa"/>
          </w:tcPr>
          <w:p w14:paraId="17183DB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1804A3D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ECON410 - Labor Economics</w:t>
            </w:r>
          </w:p>
        </w:tc>
        <w:tc>
          <w:tcPr>
            <w:tcW w:w="1260" w:type="dxa"/>
          </w:tcPr>
          <w:p w14:paraId="050E73C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67D739D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39</w:t>
            </w:r>
          </w:p>
        </w:tc>
      </w:tr>
      <w:tr w:rsidR="008C7088" w:rsidRPr="008C7088" w14:paraId="4692992E" w14:textId="77777777" w:rsidTr="008C7088">
        <w:tc>
          <w:tcPr>
            <w:tcW w:w="1152" w:type="dxa"/>
          </w:tcPr>
          <w:p w14:paraId="6E6AEC4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152" w:type="dxa"/>
          </w:tcPr>
          <w:p w14:paraId="16F8715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5420B39A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0597001A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CEBA12B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31</w:t>
            </w:r>
          </w:p>
        </w:tc>
      </w:tr>
      <w:tr w:rsidR="008C7088" w:rsidRPr="008C7088" w14:paraId="3F695890" w14:textId="77777777" w:rsidTr="008C7088">
        <w:tc>
          <w:tcPr>
            <w:tcW w:w="1152" w:type="dxa"/>
          </w:tcPr>
          <w:p w14:paraId="010B5A2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152" w:type="dxa"/>
          </w:tcPr>
          <w:p w14:paraId="2B8E0E8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03CFA5F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501EA2B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4254846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31</w:t>
            </w:r>
          </w:p>
        </w:tc>
      </w:tr>
      <w:tr w:rsidR="008C7088" w:rsidRPr="008C7088" w14:paraId="538AABB1" w14:textId="77777777" w:rsidTr="008C7088">
        <w:tc>
          <w:tcPr>
            <w:tcW w:w="1152" w:type="dxa"/>
          </w:tcPr>
          <w:p w14:paraId="477755A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152" w:type="dxa"/>
          </w:tcPr>
          <w:p w14:paraId="481E544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4E948C8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</w:t>
            </w:r>
          </w:p>
        </w:tc>
        <w:tc>
          <w:tcPr>
            <w:tcW w:w="1260" w:type="dxa"/>
          </w:tcPr>
          <w:p w14:paraId="33E0C5C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510F505C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21</w:t>
            </w:r>
          </w:p>
        </w:tc>
      </w:tr>
      <w:tr w:rsidR="008C7088" w:rsidRPr="008C7088" w14:paraId="7CA9E9ED" w14:textId="77777777" w:rsidTr="008C7088">
        <w:tc>
          <w:tcPr>
            <w:tcW w:w="1152" w:type="dxa"/>
          </w:tcPr>
          <w:p w14:paraId="09E9901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152" w:type="dxa"/>
          </w:tcPr>
          <w:p w14:paraId="6048FC8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6B0C6F6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 Recitation</w:t>
            </w:r>
          </w:p>
        </w:tc>
        <w:tc>
          <w:tcPr>
            <w:tcW w:w="1260" w:type="dxa"/>
          </w:tcPr>
          <w:p w14:paraId="571BA52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5A9AB8A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21</w:t>
            </w:r>
          </w:p>
        </w:tc>
      </w:tr>
      <w:tr w:rsidR="008C7088" w:rsidRPr="008C7088" w14:paraId="021A1A7A" w14:textId="77777777" w:rsidTr="008C7088">
        <w:tc>
          <w:tcPr>
            <w:tcW w:w="1152" w:type="dxa"/>
          </w:tcPr>
          <w:p w14:paraId="1D80297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152" w:type="dxa"/>
          </w:tcPr>
          <w:p w14:paraId="58C3007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4BF586F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AREC563 - Regional Economics-</w:t>
            </w:r>
            <w:r w:rsidRPr="008C7088">
              <w:rPr>
                <w:rFonts w:asciiTheme="minorHAnsi" w:hAnsiTheme="minorHAnsi" w:cstheme="minorHAnsi"/>
              </w:rPr>
              <w:lastRenderedPageBreak/>
              <w:t>Theory, Methods, and Issues</w:t>
            </w:r>
          </w:p>
        </w:tc>
        <w:tc>
          <w:tcPr>
            <w:tcW w:w="1260" w:type="dxa"/>
          </w:tcPr>
          <w:p w14:paraId="25483C67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440" w:type="dxa"/>
          </w:tcPr>
          <w:p w14:paraId="5F42008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4</w:t>
            </w:r>
          </w:p>
        </w:tc>
      </w:tr>
      <w:tr w:rsidR="008C7088" w:rsidRPr="008C7088" w14:paraId="7E795C71" w14:textId="77777777" w:rsidTr="008C7088">
        <w:tc>
          <w:tcPr>
            <w:tcW w:w="1152" w:type="dxa"/>
          </w:tcPr>
          <w:p w14:paraId="3E7663F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152" w:type="dxa"/>
          </w:tcPr>
          <w:p w14:paraId="5EE66DB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490C455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ECON563 - Regional Economics-Theory, Methods, and Issues</w:t>
            </w:r>
          </w:p>
        </w:tc>
        <w:tc>
          <w:tcPr>
            <w:tcW w:w="1260" w:type="dxa"/>
          </w:tcPr>
          <w:p w14:paraId="76CE2E5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5ED3CD57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18</w:t>
            </w:r>
          </w:p>
        </w:tc>
      </w:tr>
      <w:tr w:rsidR="008C7088" w:rsidRPr="008C7088" w14:paraId="69D231E5" w14:textId="77777777" w:rsidTr="008C7088">
        <w:tc>
          <w:tcPr>
            <w:tcW w:w="1152" w:type="dxa"/>
          </w:tcPr>
          <w:p w14:paraId="10DC531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152" w:type="dxa"/>
          </w:tcPr>
          <w:p w14:paraId="6F6C4C8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28C0D99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096779B4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61B4A2B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29</w:t>
            </w:r>
          </w:p>
        </w:tc>
      </w:tr>
      <w:tr w:rsidR="008C7088" w:rsidRPr="008C7088" w14:paraId="526164C5" w14:textId="77777777" w:rsidTr="008C7088">
        <w:tc>
          <w:tcPr>
            <w:tcW w:w="1152" w:type="dxa"/>
          </w:tcPr>
          <w:p w14:paraId="3FD116FA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152" w:type="dxa"/>
          </w:tcPr>
          <w:p w14:paraId="536B472A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559607F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77BDB77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443578A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29</w:t>
            </w:r>
          </w:p>
        </w:tc>
      </w:tr>
      <w:tr w:rsidR="008C7088" w:rsidRPr="008C7088" w14:paraId="142CEEA3" w14:textId="77777777" w:rsidTr="008C7088">
        <w:tc>
          <w:tcPr>
            <w:tcW w:w="1152" w:type="dxa"/>
          </w:tcPr>
          <w:p w14:paraId="7D63C0D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152" w:type="dxa"/>
          </w:tcPr>
          <w:p w14:paraId="76E8F74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62643C0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</w:t>
            </w:r>
          </w:p>
        </w:tc>
        <w:tc>
          <w:tcPr>
            <w:tcW w:w="1260" w:type="dxa"/>
          </w:tcPr>
          <w:p w14:paraId="3A5FF0D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DA87F6B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15</w:t>
            </w:r>
          </w:p>
        </w:tc>
      </w:tr>
      <w:tr w:rsidR="008C7088" w:rsidRPr="008C7088" w14:paraId="23734773" w14:textId="77777777" w:rsidTr="008C7088">
        <w:tc>
          <w:tcPr>
            <w:tcW w:w="1152" w:type="dxa"/>
          </w:tcPr>
          <w:p w14:paraId="1ACB90A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152" w:type="dxa"/>
          </w:tcPr>
          <w:p w14:paraId="0E78007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2CB609B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 Recitation</w:t>
            </w:r>
          </w:p>
        </w:tc>
        <w:tc>
          <w:tcPr>
            <w:tcW w:w="1260" w:type="dxa"/>
          </w:tcPr>
          <w:p w14:paraId="5E9F14A2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17E7675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15</w:t>
            </w:r>
          </w:p>
        </w:tc>
      </w:tr>
      <w:tr w:rsidR="008C7088" w:rsidRPr="008C7088" w14:paraId="2CA2B33C" w14:textId="77777777" w:rsidTr="008C7088">
        <w:tc>
          <w:tcPr>
            <w:tcW w:w="1152" w:type="dxa"/>
          </w:tcPr>
          <w:p w14:paraId="1888C30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152" w:type="dxa"/>
          </w:tcPr>
          <w:p w14:paraId="51AE722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2C5E2C1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33CF4E98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306F2F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31</w:t>
            </w:r>
          </w:p>
        </w:tc>
      </w:tr>
      <w:tr w:rsidR="008C7088" w:rsidRPr="008C7088" w14:paraId="012E3C13" w14:textId="77777777" w:rsidTr="008C7088">
        <w:tc>
          <w:tcPr>
            <w:tcW w:w="1152" w:type="dxa"/>
          </w:tcPr>
          <w:p w14:paraId="78C2DAA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152" w:type="dxa"/>
          </w:tcPr>
          <w:p w14:paraId="664B8BB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7B3CC5B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657A31E8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1BD97A1C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31</w:t>
            </w:r>
          </w:p>
        </w:tc>
      </w:tr>
      <w:tr w:rsidR="008C7088" w:rsidRPr="008C7088" w14:paraId="5E2F8F97" w14:textId="77777777" w:rsidTr="008C7088">
        <w:tc>
          <w:tcPr>
            <w:tcW w:w="1152" w:type="dxa"/>
          </w:tcPr>
          <w:p w14:paraId="65C34558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152" w:type="dxa"/>
          </w:tcPr>
          <w:p w14:paraId="0F4833C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5FF6894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ECON487 - Internship</w:t>
            </w:r>
          </w:p>
        </w:tc>
        <w:tc>
          <w:tcPr>
            <w:tcW w:w="1260" w:type="dxa"/>
          </w:tcPr>
          <w:p w14:paraId="0FFCF63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767E166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</w:t>
            </w:r>
          </w:p>
        </w:tc>
      </w:tr>
      <w:tr w:rsidR="008C7088" w:rsidRPr="008C7088" w14:paraId="2D469096" w14:textId="77777777" w:rsidTr="008C7088">
        <w:tc>
          <w:tcPr>
            <w:tcW w:w="1152" w:type="dxa"/>
          </w:tcPr>
          <w:p w14:paraId="61A48A0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152" w:type="dxa"/>
          </w:tcPr>
          <w:p w14:paraId="004FA67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0AB1724E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547ADCB9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08728AE1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19</w:t>
            </w:r>
          </w:p>
        </w:tc>
      </w:tr>
      <w:tr w:rsidR="008C7088" w:rsidRPr="008C7088" w14:paraId="3EAC4991" w14:textId="77777777" w:rsidTr="008C7088">
        <w:tc>
          <w:tcPr>
            <w:tcW w:w="1152" w:type="dxa"/>
          </w:tcPr>
          <w:p w14:paraId="0725A2D6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152" w:type="dxa"/>
          </w:tcPr>
          <w:p w14:paraId="49E4A52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63A00EC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</w:t>
            </w:r>
          </w:p>
        </w:tc>
        <w:tc>
          <w:tcPr>
            <w:tcW w:w="1260" w:type="dxa"/>
          </w:tcPr>
          <w:p w14:paraId="0E64953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43BCD7B6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14</w:t>
            </w:r>
          </w:p>
        </w:tc>
      </w:tr>
      <w:tr w:rsidR="008C7088" w:rsidRPr="008C7088" w14:paraId="46E9A255" w14:textId="77777777" w:rsidTr="008C7088">
        <w:tc>
          <w:tcPr>
            <w:tcW w:w="1152" w:type="dxa"/>
          </w:tcPr>
          <w:p w14:paraId="728F217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152" w:type="dxa"/>
          </w:tcPr>
          <w:p w14:paraId="780360EA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27" w:type="dxa"/>
          </w:tcPr>
          <w:p w14:paraId="34A9E1E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 Honors Recitation</w:t>
            </w:r>
          </w:p>
        </w:tc>
        <w:tc>
          <w:tcPr>
            <w:tcW w:w="1260" w:type="dxa"/>
          </w:tcPr>
          <w:p w14:paraId="744D10B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4B884C73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14</w:t>
            </w:r>
          </w:p>
        </w:tc>
      </w:tr>
      <w:tr w:rsidR="008C7088" w:rsidRPr="008C7088" w14:paraId="1385810A" w14:textId="77777777" w:rsidTr="008C7088">
        <w:tc>
          <w:tcPr>
            <w:tcW w:w="1152" w:type="dxa"/>
          </w:tcPr>
          <w:p w14:paraId="0C056675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1152" w:type="dxa"/>
          </w:tcPr>
          <w:p w14:paraId="4638463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77EB3A5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ECON487 - Internship</w:t>
            </w:r>
          </w:p>
        </w:tc>
        <w:tc>
          <w:tcPr>
            <w:tcW w:w="1260" w:type="dxa"/>
          </w:tcPr>
          <w:p w14:paraId="1629436B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480C1B7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</w:t>
            </w:r>
          </w:p>
        </w:tc>
      </w:tr>
      <w:tr w:rsidR="008C7088" w:rsidRPr="008C7088" w14:paraId="15032E68" w14:textId="77777777" w:rsidTr="008C7088">
        <w:tc>
          <w:tcPr>
            <w:tcW w:w="1152" w:type="dxa"/>
          </w:tcPr>
          <w:p w14:paraId="03B41EF3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1152" w:type="dxa"/>
          </w:tcPr>
          <w:p w14:paraId="3013FA3D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0973C53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ECON563 - Regional Economics-Theory, Methods, and Issues</w:t>
            </w:r>
          </w:p>
        </w:tc>
        <w:tc>
          <w:tcPr>
            <w:tcW w:w="1260" w:type="dxa"/>
          </w:tcPr>
          <w:p w14:paraId="3961744C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6AB74C9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11</w:t>
            </w:r>
          </w:p>
        </w:tc>
      </w:tr>
      <w:tr w:rsidR="008C7088" w:rsidRPr="008C7088" w14:paraId="5387E037" w14:textId="77777777" w:rsidTr="008C7088">
        <w:tc>
          <w:tcPr>
            <w:tcW w:w="1152" w:type="dxa"/>
          </w:tcPr>
          <w:p w14:paraId="3617F990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1152" w:type="dxa"/>
          </w:tcPr>
          <w:p w14:paraId="50CDE27A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0576420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</w:t>
            </w:r>
          </w:p>
        </w:tc>
        <w:tc>
          <w:tcPr>
            <w:tcW w:w="1260" w:type="dxa"/>
          </w:tcPr>
          <w:p w14:paraId="24CEF87B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31F518A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21</w:t>
            </w:r>
          </w:p>
        </w:tc>
      </w:tr>
      <w:tr w:rsidR="008C7088" w:rsidRPr="008C7088" w14:paraId="4F0D59C7" w14:textId="77777777" w:rsidTr="008C7088">
        <w:tc>
          <w:tcPr>
            <w:tcW w:w="1152" w:type="dxa"/>
          </w:tcPr>
          <w:p w14:paraId="1EB189F4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1152" w:type="dxa"/>
          </w:tcPr>
          <w:p w14:paraId="1C0625A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32DFC44C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ECON204 - Principles of Macroeconomics (GT-SS1) -Recitation</w:t>
            </w:r>
          </w:p>
        </w:tc>
        <w:tc>
          <w:tcPr>
            <w:tcW w:w="1260" w:type="dxa"/>
          </w:tcPr>
          <w:p w14:paraId="4D7A73C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14:paraId="6DB83670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21</w:t>
            </w:r>
          </w:p>
        </w:tc>
      </w:tr>
      <w:tr w:rsidR="008C7088" w:rsidRPr="008C7088" w14:paraId="48FFF97B" w14:textId="77777777" w:rsidTr="008C7088">
        <w:tc>
          <w:tcPr>
            <w:tcW w:w="1152" w:type="dxa"/>
          </w:tcPr>
          <w:p w14:paraId="4E3A012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1152" w:type="dxa"/>
          </w:tcPr>
          <w:p w14:paraId="224A4707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16938A9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ECON410 - Labor Economics</w:t>
            </w:r>
          </w:p>
        </w:tc>
        <w:tc>
          <w:tcPr>
            <w:tcW w:w="1260" w:type="dxa"/>
          </w:tcPr>
          <w:p w14:paraId="3537D144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963E975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14</w:t>
            </w:r>
          </w:p>
        </w:tc>
      </w:tr>
      <w:tr w:rsidR="008C7088" w:rsidRPr="008C7088" w14:paraId="51846344" w14:textId="77777777" w:rsidTr="008C7088">
        <w:tc>
          <w:tcPr>
            <w:tcW w:w="1152" w:type="dxa"/>
          </w:tcPr>
          <w:p w14:paraId="1F12C491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1152" w:type="dxa"/>
          </w:tcPr>
          <w:p w14:paraId="2E0BC332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3227" w:type="dxa"/>
          </w:tcPr>
          <w:p w14:paraId="144C2ACF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ECON563 - Regional Economics-Theory, Methods, and Issues</w:t>
            </w:r>
          </w:p>
        </w:tc>
        <w:tc>
          <w:tcPr>
            <w:tcW w:w="1260" w:type="dxa"/>
          </w:tcPr>
          <w:p w14:paraId="49131247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7BB107C7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7</w:t>
            </w:r>
          </w:p>
        </w:tc>
      </w:tr>
      <w:tr w:rsidR="008C7088" w:rsidRPr="008C7088" w14:paraId="68368F6E" w14:textId="77777777" w:rsidTr="008C7088">
        <w:tc>
          <w:tcPr>
            <w:tcW w:w="1152" w:type="dxa"/>
          </w:tcPr>
          <w:p w14:paraId="5EE0F8D9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1152" w:type="dxa"/>
          </w:tcPr>
          <w:p w14:paraId="77B7922B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227" w:type="dxa"/>
          </w:tcPr>
          <w:p w14:paraId="586F66B1" w14:textId="77777777" w:rsidR="008C7088" w:rsidRPr="008C7088" w:rsidRDefault="008C7088">
            <w:pPr>
              <w:tabs>
                <w:tab w:val="left" w:pos="-720"/>
              </w:tabs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ECON410 - Labor Economics</w:t>
            </w:r>
          </w:p>
        </w:tc>
        <w:tc>
          <w:tcPr>
            <w:tcW w:w="1260" w:type="dxa"/>
          </w:tcPr>
          <w:p w14:paraId="44C383DE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1BA6C73F" w14:textId="77777777" w:rsidR="008C7088" w:rsidRPr="008C7088" w:rsidRDefault="008C7088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</w:rPr>
            </w:pPr>
            <w:r w:rsidRPr="008C7088">
              <w:rPr>
                <w:rFonts w:asciiTheme="minorHAnsi" w:hAnsiTheme="minorHAnsi" w:cstheme="minorHAnsi"/>
              </w:rPr>
              <w:t>7</w:t>
            </w:r>
          </w:p>
        </w:tc>
      </w:tr>
    </w:tbl>
    <w:p w14:paraId="10295D1C" w14:textId="77777777" w:rsidR="00E11A8E" w:rsidRPr="008C7088" w:rsidRDefault="00E11A8E">
      <w:pPr>
        <w:pStyle w:val="section3"/>
        <w:rPr>
          <w:rFonts w:asciiTheme="minorHAnsi" w:hAnsiTheme="minorHAnsi" w:cstheme="minorHAnsi"/>
          <w:sz w:val="22"/>
          <w:szCs w:val="22"/>
        </w:rPr>
      </w:pPr>
    </w:p>
    <w:p w14:paraId="1DE5AF19" w14:textId="77777777" w:rsidR="00E11A8E" w:rsidRPr="008C7088" w:rsidRDefault="00E11A8E">
      <w:pPr>
        <w:pStyle w:val="section3"/>
        <w:tabs>
          <w:tab w:val="clear" w:pos="1080"/>
        </w:tabs>
        <w:rPr>
          <w:rFonts w:asciiTheme="minorHAnsi" w:hAnsiTheme="minorHAnsi" w:cstheme="minorHAnsi"/>
          <w:color w:val="333399"/>
          <w:sz w:val="22"/>
          <w:szCs w:val="22"/>
        </w:rPr>
      </w:pPr>
    </w:p>
    <w:p w14:paraId="0F7B2734" w14:textId="77777777" w:rsidR="00E11A8E" w:rsidRPr="008C7088" w:rsidRDefault="00E11A8E">
      <w:pPr>
        <w:tabs>
          <w:tab w:val="left" w:pos="-720"/>
        </w:tabs>
        <w:ind w:left="720"/>
        <w:rPr>
          <w:rFonts w:asciiTheme="minorHAnsi" w:hAnsiTheme="minorHAnsi" w:cstheme="minorHAnsi"/>
          <w:b/>
          <w:bCs/>
        </w:rPr>
      </w:pPr>
    </w:p>
    <w:p w14:paraId="029BB68F" w14:textId="77777777" w:rsidR="00E11A8E" w:rsidRPr="008C7088" w:rsidRDefault="008C48A1" w:rsidP="008C7088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STUDENT ADVISING/GRADUATE SUPERVISION</w:t>
      </w:r>
    </w:p>
    <w:p w14:paraId="2AB73610" w14:textId="77777777" w:rsidR="00E11A8E" w:rsidRPr="008C7088" w:rsidRDefault="00E11A8E" w:rsidP="008C7088">
      <w:pPr>
        <w:tabs>
          <w:tab w:val="left" w:pos="-720"/>
        </w:tabs>
        <w:jc w:val="both"/>
        <w:rPr>
          <w:rFonts w:asciiTheme="minorHAnsi" w:hAnsiTheme="minorHAnsi" w:cstheme="minorHAnsi"/>
        </w:rPr>
      </w:pPr>
    </w:p>
    <w:p w14:paraId="51A1BA70" w14:textId="77777777" w:rsidR="00E11A8E" w:rsidRPr="008C7088" w:rsidRDefault="008C48A1" w:rsidP="008C7088">
      <w:p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  <w:b/>
          <w:bCs/>
        </w:rPr>
        <w:t>GRADUATE STUDENTS</w:t>
      </w:r>
      <w:r w:rsidRPr="008C7088">
        <w:rPr>
          <w:rFonts w:asciiTheme="minorHAnsi" w:hAnsiTheme="minorHAnsi" w:cstheme="minorHAnsi"/>
        </w:rPr>
        <w:t>:</w:t>
      </w:r>
    </w:p>
    <w:p w14:paraId="447A3520" w14:textId="77777777" w:rsidR="00E11A8E" w:rsidRPr="008C7088" w:rsidRDefault="008C7088" w:rsidP="008C7088">
      <w:pPr>
        <w:tabs>
          <w:tab w:val="left" w:pos="-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C48A1" w:rsidRPr="008C7088">
        <w:rPr>
          <w:rFonts w:asciiTheme="minorHAnsi" w:hAnsiTheme="minorHAnsi" w:cstheme="minorHAnsi"/>
        </w:rPr>
        <w:t>Current Graduate Advisees:</w:t>
      </w:r>
    </w:p>
    <w:p w14:paraId="1F54EFAF" w14:textId="77777777" w:rsidR="00E11A8E" w:rsidRPr="008C7088" w:rsidRDefault="008C48A1">
      <w:pPr>
        <w:tabs>
          <w:tab w:val="left" w:pos="-720"/>
        </w:tabs>
        <w:ind w:left="2160" w:hanging="720"/>
        <w:jc w:val="both"/>
        <w:rPr>
          <w:rFonts w:asciiTheme="minorHAnsi" w:hAnsiTheme="minorHAnsi" w:cstheme="minorHAnsi"/>
        </w:rPr>
      </w:pPr>
      <w:proofErr w:type="spellStart"/>
      <w:r w:rsidRPr="008C7088">
        <w:rPr>
          <w:rFonts w:asciiTheme="minorHAnsi" w:hAnsiTheme="minorHAnsi" w:cstheme="minorHAnsi"/>
        </w:rPr>
        <w:t>Schoenbacher</w:t>
      </w:r>
      <w:proofErr w:type="spellEnd"/>
      <w:r w:rsidRPr="008C7088">
        <w:rPr>
          <w:rFonts w:asciiTheme="minorHAnsi" w:hAnsiTheme="minorHAnsi" w:cstheme="minorHAnsi"/>
        </w:rPr>
        <w:t>, Justine (Master of Science)</w:t>
      </w:r>
    </w:p>
    <w:p w14:paraId="187BC4FF" w14:textId="77777777" w:rsidR="00E11A8E" w:rsidRPr="008C7088" w:rsidRDefault="008C48A1">
      <w:pPr>
        <w:tabs>
          <w:tab w:val="left" w:pos="-720"/>
        </w:tabs>
        <w:ind w:left="2160" w:hanging="72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Hartman, Bradley (Doctor of Philosophy)</w:t>
      </w:r>
    </w:p>
    <w:p w14:paraId="5F413BDB" w14:textId="77777777" w:rsidR="00E11A8E" w:rsidRPr="008C7088" w:rsidRDefault="008C48A1">
      <w:pPr>
        <w:tabs>
          <w:tab w:val="left" w:pos="-720"/>
        </w:tabs>
        <w:ind w:left="2160" w:hanging="72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Crofton, Kevin (Doctor of Philosophy), August 6, 2021</w:t>
      </w:r>
    </w:p>
    <w:p w14:paraId="64A23CDD" w14:textId="77777777" w:rsidR="00E11A8E" w:rsidRPr="008C7088" w:rsidRDefault="008C48A1">
      <w:pPr>
        <w:tabs>
          <w:tab w:val="left" w:pos="-720"/>
        </w:tabs>
        <w:ind w:left="2160" w:hanging="72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lastRenderedPageBreak/>
        <w:t>Kishore, Siddharth (Doctor of Philosophy)</w:t>
      </w:r>
    </w:p>
    <w:p w14:paraId="3F05D13D" w14:textId="77777777" w:rsidR="00E11A8E" w:rsidRPr="008C7088" w:rsidRDefault="008C48A1">
      <w:pPr>
        <w:tabs>
          <w:tab w:val="left" w:pos="-720"/>
        </w:tabs>
        <w:ind w:left="2160" w:hanging="720"/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 xml:space="preserve">Jeon, </w:t>
      </w:r>
      <w:proofErr w:type="spellStart"/>
      <w:r w:rsidRPr="008C7088">
        <w:rPr>
          <w:rFonts w:asciiTheme="minorHAnsi" w:hAnsiTheme="minorHAnsi" w:cstheme="minorHAnsi"/>
        </w:rPr>
        <w:t>Hwayoung</w:t>
      </w:r>
      <w:proofErr w:type="spellEnd"/>
      <w:r w:rsidRPr="008C7088">
        <w:rPr>
          <w:rFonts w:asciiTheme="minorHAnsi" w:hAnsiTheme="minorHAnsi" w:cstheme="minorHAnsi"/>
        </w:rPr>
        <w:t xml:space="preserve"> (Doctor of Philosophy), May 15, 2021</w:t>
      </w:r>
    </w:p>
    <w:p w14:paraId="69298CDD" w14:textId="77777777" w:rsidR="00E11A8E" w:rsidRPr="008C7088" w:rsidRDefault="00E11A8E">
      <w:pPr>
        <w:rPr>
          <w:rFonts w:asciiTheme="minorHAnsi" w:hAnsiTheme="minorHAnsi" w:cstheme="minorHAnsi"/>
        </w:rPr>
      </w:pPr>
    </w:p>
    <w:p w14:paraId="7A0DE3B5" w14:textId="77777777" w:rsidR="00E11A8E" w:rsidRPr="008C7088" w:rsidRDefault="008C48A1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COMMITTEES</w:t>
      </w:r>
    </w:p>
    <w:p w14:paraId="01E58667" w14:textId="77777777" w:rsidR="00E11A8E" w:rsidRPr="008C7088" w:rsidRDefault="008C48A1">
      <w:p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ab/>
      </w:r>
    </w:p>
    <w:p w14:paraId="007EAB7C" w14:textId="4AA4B7D3" w:rsidR="009D15E2" w:rsidRDefault="009D15E2" w:rsidP="008C7088">
      <w:pPr>
        <w:numPr>
          <w:ilvl w:val="1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 Curriculum Committee (Fall 2021)</w:t>
      </w:r>
    </w:p>
    <w:p w14:paraId="5D61C368" w14:textId="450C35F4" w:rsidR="00E11A8E" w:rsidRPr="008C7088" w:rsidRDefault="008C48A1" w:rsidP="008C7088">
      <w:pPr>
        <w:numPr>
          <w:ilvl w:val="1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Strategic and Financial Planning, Committee Member, (September 2018 - Present).</w:t>
      </w:r>
    </w:p>
    <w:p w14:paraId="0A924A26" w14:textId="77777777" w:rsidR="00E11A8E" w:rsidRPr="008C7088" w:rsidRDefault="008C48A1" w:rsidP="008C7088">
      <w:pPr>
        <w:numPr>
          <w:ilvl w:val="1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Faculty Awards Committee</w:t>
      </w:r>
      <w:r w:rsidR="008C7088">
        <w:rPr>
          <w:rFonts w:asciiTheme="minorHAnsi" w:hAnsiTheme="minorHAnsi" w:cstheme="minorHAnsi"/>
        </w:rPr>
        <w:t xml:space="preserve"> </w:t>
      </w:r>
      <w:r w:rsidRPr="008C7088">
        <w:rPr>
          <w:rFonts w:asciiTheme="minorHAnsi" w:hAnsiTheme="minorHAnsi" w:cstheme="minorHAnsi"/>
        </w:rPr>
        <w:t>(January 1, 2017 - December 31, 2019).</w:t>
      </w:r>
    </w:p>
    <w:p w14:paraId="2933445C" w14:textId="77777777" w:rsidR="00E11A8E" w:rsidRPr="008C7088" w:rsidRDefault="008C48A1" w:rsidP="008C7088">
      <w:pPr>
        <w:numPr>
          <w:ilvl w:val="1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Undergraduate committee, Committee Member, (July 1, 2013 - Present).</w:t>
      </w:r>
    </w:p>
    <w:p w14:paraId="2ED24BE0" w14:textId="77777777" w:rsidR="00E11A8E" w:rsidRPr="008C7088" w:rsidRDefault="008C48A1" w:rsidP="008C7088">
      <w:pPr>
        <w:numPr>
          <w:ilvl w:val="1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Tenure &amp; Promotion, Committee Member, (August 2006 - Present).</w:t>
      </w:r>
    </w:p>
    <w:p w14:paraId="54B58AAB" w14:textId="77777777" w:rsidR="00E11A8E" w:rsidRPr="008C7088" w:rsidRDefault="00E11A8E">
      <w:pPr>
        <w:rPr>
          <w:rFonts w:asciiTheme="minorHAnsi" w:hAnsiTheme="minorHAnsi" w:cstheme="minorHAnsi"/>
          <w:b/>
          <w:bCs/>
          <w:i/>
          <w:iCs/>
        </w:rPr>
      </w:pPr>
    </w:p>
    <w:p w14:paraId="5395A819" w14:textId="77777777" w:rsidR="00E11A8E" w:rsidRPr="008C7088" w:rsidRDefault="008C48A1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PROFESSIONAL AFFILIATIONS AND ACTIVITIES</w:t>
      </w:r>
    </w:p>
    <w:p w14:paraId="2F5EA917" w14:textId="77777777" w:rsidR="00E11A8E" w:rsidRPr="008C7088" w:rsidRDefault="00E11A8E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D89A14F" w14:textId="77777777" w:rsidR="00E11A8E" w:rsidRPr="008C7088" w:rsidRDefault="008C48A1" w:rsidP="008C7088">
      <w:pPr>
        <w:numPr>
          <w:ilvl w:val="1"/>
          <w:numId w:val="3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North American Regional Science Council. (January 1, 2006 - Present).</w:t>
      </w:r>
    </w:p>
    <w:p w14:paraId="03FE3842" w14:textId="77777777" w:rsidR="00E11A8E" w:rsidRPr="008C7088" w:rsidRDefault="008C48A1" w:rsidP="008C7088">
      <w:pPr>
        <w:numPr>
          <w:ilvl w:val="1"/>
          <w:numId w:val="3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Channel 7 News, Interview about Amazon potentially locating in CO.</w:t>
      </w:r>
    </w:p>
    <w:p w14:paraId="4AC0E650" w14:textId="77777777" w:rsidR="00E11A8E" w:rsidRPr="008C7088" w:rsidRDefault="008C48A1" w:rsidP="008C7088">
      <w:pPr>
        <w:numPr>
          <w:ilvl w:val="1"/>
          <w:numId w:val="3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Colorado Public Radio and National Public Radio, Interview about potential economic impacts of Amazon. Story was picked up by NPR.</w:t>
      </w:r>
    </w:p>
    <w:p w14:paraId="65505697" w14:textId="77777777" w:rsidR="00E11A8E" w:rsidRPr="008C7088" w:rsidRDefault="008C7088" w:rsidP="008C7088">
      <w:pPr>
        <w:numPr>
          <w:ilvl w:val="1"/>
          <w:numId w:val="3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8C48A1" w:rsidRPr="008C7088">
        <w:rPr>
          <w:rFonts w:asciiTheme="minorHAnsi" w:hAnsiTheme="minorHAnsi" w:cstheme="minorHAnsi"/>
        </w:rPr>
        <w:t>Denver Post, interviewed in multiple stories about state economy.</w:t>
      </w:r>
    </w:p>
    <w:p w14:paraId="5616BC4A" w14:textId="77777777" w:rsidR="00E11A8E" w:rsidRPr="008C7088" w:rsidRDefault="008C7088" w:rsidP="008C7088">
      <w:pPr>
        <w:numPr>
          <w:ilvl w:val="1"/>
          <w:numId w:val="3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8C48A1" w:rsidRPr="008C7088">
        <w:rPr>
          <w:rFonts w:asciiTheme="minorHAnsi" w:hAnsiTheme="minorHAnsi" w:cstheme="minorHAnsi"/>
        </w:rPr>
        <w:t>Coloradoan, interviewed for multiple stories about the regional economy.</w:t>
      </w:r>
    </w:p>
    <w:p w14:paraId="41425021" w14:textId="77777777" w:rsidR="00E11A8E" w:rsidRPr="008C7088" w:rsidRDefault="008C48A1" w:rsidP="008C7088">
      <w:pPr>
        <w:numPr>
          <w:ilvl w:val="1"/>
          <w:numId w:val="3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Track Organizer, North American Regional Science Council, Vancouver, BC. (May 2017 - November 2017).</w:t>
      </w:r>
    </w:p>
    <w:p w14:paraId="2808D563" w14:textId="77777777" w:rsidR="00E11A8E" w:rsidRPr="008C7088" w:rsidRDefault="008C48A1" w:rsidP="008C7088">
      <w:pPr>
        <w:numPr>
          <w:ilvl w:val="1"/>
          <w:numId w:val="3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Reviewer, Journal Article, Growth and Change. (January 2016 - December 2016).</w:t>
      </w:r>
    </w:p>
    <w:p w14:paraId="75EEF0CE" w14:textId="77777777" w:rsidR="00E11A8E" w:rsidRPr="008C7088" w:rsidRDefault="008C48A1" w:rsidP="008C7088">
      <w:pPr>
        <w:numPr>
          <w:ilvl w:val="1"/>
          <w:numId w:val="3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Reviewer, Journal Article, Sustainable and Resilient Infrastructure. (January 2016 - December 2016).</w:t>
      </w:r>
    </w:p>
    <w:p w14:paraId="6A9917BA" w14:textId="77777777" w:rsidR="00E11A8E" w:rsidRPr="008C7088" w:rsidRDefault="00E11A8E">
      <w:pPr>
        <w:rPr>
          <w:rFonts w:asciiTheme="minorHAnsi" w:hAnsiTheme="minorHAnsi" w:cstheme="minorHAnsi"/>
          <w:b/>
          <w:bCs/>
          <w:i/>
          <w:iCs/>
        </w:rPr>
      </w:pPr>
    </w:p>
    <w:p w14:paraId="0E303562" w14:textId="77777777" w:rsidR="00E11A8E" w:rsidRPr="008C7088" w:rsidRDefault="008C48A1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C7088">
        <w:rPr>
          <w:rFonts w:asciiTheme="minorHAnsi" w:hAnsiTheme="minorHAnsi" w:cstheme="minorHAnsi"/>
          <w:b/>
          <w:bCs/>
          <w:u w:val="single"/>
        </w:rPr>
        <w:t>OTHER ACTIVITIES/ACCOMPLISHMENTS – SERVICE/OUTREACH</w:t>
      </w:r>
    </w:p>
    <w:p w14:paraId="6A7C98E9" w14:textId="77777777" w:rsidR="00E11A8E" w:rsidRPr="008C7088" w:rsidRDefault="00E11A8E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9031835" w14:textId="77777777" w:rsidR="00E11A8E" w:rsidRPr="008C7088" w:rsidRDefault="008C48A1" w:rsidP="008C7088">
      <w:pPr>
        <w:numPr>
          <w:ilvl w:val="1"/>
          <w:numId w:val="2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Government, Larimer County Workforce Center, Fort Collins, CO, United States. (November 1, 2020 - February 28, 2021).</w:t>
      </w:r>
    </w:p>
    <w:p w14:paraId="16C482DF" w14:textId="77777777" w:rsidR="00E11A8E" w:rsidRPr="008C7088" w:rsidRDefault="008C7088" w:rsidP="008C7088">
      <w:pPr>
        <w:numPr>
          <w:ilvl w:val="1"/>
          <w:numId w:val="2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C48A1" w:rsidRPr="008C7088">
        <w:rPr>
          <w:rFonts w:asciiTheme="minorHAnsi" w:hAnsiTheme="minorHAnsi" w:cstheme="minorHAnsi"/>
        </w:rPr>
        <w:t>on-profit research agency, National Renewable Energy Laboratory, Golden, CO, United States. (August 15, 2018 - January 31, 2020).</w:t>
      </w:r>
    </w:p>
    <w:p w14:paraId="0BDD61C8" w14:textId="77777777" w:rsidR="00E11A8E" w:rsidRPr="008C7088" w:rsidRDefault="008C7088" w:rsidP="008C7088">
      <w:pPr>
        <w:numPr>
          <w:ilvl w:val="1"/>
          <w:numId w:val="2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C48A1" w:rsidRPr="008C7088">
        <w:rPr>
          <w:rFonts w:asciiTheme="minorHAnsi" w:hAnsiTheme="minorHAnsi" w:cstheme="minorHAnsi"/>
        </w:rPr>
        <w:t>on-profit</w:t>
      </w:r>
      <w:r w:rsidR="008C48A1">
        <w:rPr>
          <w:rFonts w:asciiTheme="minorHAnsi" w:hAnsiTheme="minorHAnsi" w:cstheme="minorHAnsi"/>
        </w:rPr>
        <w:t xml:space="preserve"> </w:t>
      </w:r>
      <w:r w:rsidR="008C48A1" w:rsidRPr="008C7088">
        <w:rPr>
          <w:rFonts w:asciiTheme="minorHAnsi" w:hAnsiTheme="minorHAnsi" w:cstheme="minorHAnsi"/>
        </w:rPr>
        <w:t>utility, Platte River Power Authority, FORT COLLINS, CO, United States. (October 1, 2018 - January 31, 2019).</w:t>
      </w:r>
    </w:p>
    <w:p w14:paraId="46FCF50C" w14:textId="77777777" w:rsidR="00E11A8E" w:rsidRPr="008C7088" w:rsidRDefault="008C48A1" w:rsidP="008C7088">
      <w:pPr>
        <w:numPr>
          <w:ilvl w:val="1"/>
          <w:numId w:val="2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>Non-Governmental Organization (NGO), Fort Collins Chamber of Commerce, Fort Collins, CO, United States. (July 1, 2016 - September 1, 2016).</w:t>
      </w:r>
    </w:p>
    <w:p w14:paraId="71519A75" w14:textId="77777777" w:rsidR="00E11A8E" w:rsidRPr="008C48A1" w:rsidRDefault="008C48A1" w:rsidP="008C7088">
      <w:pPr>
        <w:numPr>
          <w:ilvl w:val="1"/>
          <w:numId w:val="2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 xml:space="preserve">Non-Governmental Organization (NGO), </w:t>
      </w:r>
      <w:proofErr w:type="spellStart"/>
      <w:r w:rsidRPr="008C7088">
        <w:rPr>
          <w:rFonts w:asciiTheme="minorHAnsi" w:hAnsiTheme="minorHAnsi" w:cstheme="minorHAnsi"/>
        </w:rPr>
        <w:t>LaPlata</w:t>
      </w:r>
      <w:proofErr w:type="spellEnd"/>
      <w:r w:rsidRPr="008C7088">
        <w:rPr>
          <w:rFonts w:asciiTheme="minorHAnsi" w:hAnsiTheme="minorHAnsi" w:cstheme="minorHAnsi"/>
        </w:rPr>
        <w:t xml:space="preserve"> County Economic Development Corporation, Durango, CO, United States. (March 1, 2016 - June 1, 2016).</w:t>
      </w:r>
    </w:p>
    <w:p w14:paraId="629F772F" w14:textId="77777777" w:rsidR="00E11A8E" w:rsidRPr="008C7088" w:rsidRDefault="008C48A1" w:rsidP="008C7088">
      <w:pPr>
        <w:numPr>
          <w:ilvl w:val="1"/>
          <w:numId w:val="2"/>
        </w:numPr>
        <w:tabs>
          <w:tab w:val="left" w:pos="-720"/>
        </w:tabs>
        <w:jc w:val="both"/>
        <w:rPr>
          <w:rFonts w:asciiTheme="minorHAnsi" w:hAnsiTheme="minorHAnsi" w:cstheme="minorHAnsi"/>
        </w:rPr>
      </w:pPr>
      <w:r w:rsidRPr="008C7088">
        <w:rPr>
          <w:rFonts w:asciiTheme="minorHAnsi" w:hAnsiTheme="minorHAnsi" w:cstheme="minorHAnsi"/>
        </w:rPr>
        <w:t xml:space="preserve">Committee Member, City of Fort Collins--City Planning Group: Housing and Economy, Fort Collins, CO. (January 1, 2018 - </w:t>
      </w:r>
      <w:r>
        <w:rPr>
          <w:rFonts w:asciiTheme="minorHAnsi" w:hAnsiTheme="minorHAnsi" w:cstheme="minorHAnsi"/>
        </w:rPr>
        <w:t>2019</w:t>
      </w:r>
      <w:r w:rsidRPr="008C7088">
        <w:rPr>
          <w:rFonts w:asciiTheme="minorHAnsi" w:hAnsiTheme="minorHAnsi" w:cstheme="minorHAnsi"/>
        </w:rPr>
        <w:t>).</w:t>
      </w:r>
    </w:p>
    <w:p w14:paraId="1AAC2982" w14:textId="77777777" w:rsidR="00E11A8E" w:rsidRPr="008C7088" w:rsidRDefault="00E11A8E">
      <w:pPr>
        <w:rPr>
          <w:rFonts w:asciiTheme="minorHAnsi" w:hAnsiTheme="minorHAnsi" w:cstheme="minorHAnsi"/>
          <w:b/>
          <w:bCs/>
          <w:i/>
          <w:iCs/>
        </w:rPr>
      </w:pPr>
    </w:p>
    <w:sectPr w:rsidR="00E11A8E" w:rsidRPr="008C708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F9EF" w14:textId="77777777" w:rsidR="00A615C4" w:rsidRDefault="00A615C4">
      <w:r>
        <w:separator/>
      </w:r>
    </w:p>
  </w:endnote>
  <w:endnote w:type="continuationSeparator" w:id="0">
    <w:p w14:paraId="65399DE4" w14:textId="77777777" w:rsidR="00A615C4" w:rsidRDefault="00A6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2876" w14:textId="77777777" w:rsidR="00E11A8E" w:rsidRDefault="008C48A1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79E1786" w14:textId="77777777" w:rsidR="00E11A8E" w:rsidRDefault="00E1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94A0" w14:textId="77777777" w:rsidR="00A615C4" w:rsidRDefault="00A615C4">
      <w:r>
        <w:separator/>
      </w:r>
    </w:p>
  </w:footnote>
  <w:footnote w:type="continuationSeparator" w:id="0">
    <w:p w14:paraId="334E3A2D" w14:textId="77777777" w:rsidR="00A615C4" w:rsidRDefault="00A6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DFA5" w14:textId="77777777" w:rsidR="00E11A8E" w:rsidRDefault="00E11A8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F00A" w14:textId="77777777" w:rsidR="00E11A8E" w:rsidRDefault="008C7088">
    <w:pPr>
      <w:pStyle w:val="Header"/>
      <w:jc w:val="right"/>
    </w:pPr>
    <w:r>
      <w:rPr>
        <w:noProof/>
      </w:rPr>
      <w:drawing>
        <wp:inline distT="0" distB="0" distL="0" distR="0" wp14:anchorId="6B56210E" wp14:editId="623F07FA">
          <wp:extent cx="1694815" cy="74803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13E"/>
    <w:multiLevelType w:val="hybridMultilevel"/>
    <w:tmpl w:val="198A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959"/>
    <w:multiLevelType w:val="hybridMultilevel"/>
    <w:tmpl w:val="8E7E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96A8F"/>
    <w:multiLevelType w:val="hybridMultilevel"/>
    <w:tmpl w:val="6CC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88"/>
    <w:rsid w:val="008C48A1"/>
    <w:rsid w:val="008C7088"/>
    <w:rsid w:val="009D15E2"/>
    <w:rsid w:val="00A43B61"/>
    <w:rsid w:val="00A615C4"/>
    <w:rsid w:val="00C21D78"/>
    <w:rsid w:val="00C95905"/>
    <w:rsid w:val="00E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EADDC"/>
  <w14:defaultImageDpi w14:val="0"/>
  <w15:docId w15:val="{AC058703-F31A-7547-A858-940CFDF2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">
    <w:name w:val="* import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section2">
    <w:name w:val="section_2"/>
    <w:link w:val="section2Char"/>
    <w:uiPriority w:val="99"/>
    <w:pPr>
      <w:widowControl w:val="0"/>
      <w:tabs>
        <w:tab w:val="left" w:pos="720"/>
      </w:tabs>
      <w:autoSpaceDE w:val="0"/>
      <w:autoSpaceDN w:val="0"/>
      <w:adjustRightInd w:val="0"/>
      <w:ind w:left="360" w:hanging="360"/>
    </w:pPr>
    <w:rPr>
      <w:rFonts w:ascii="Times New Roman" w:hAnsi="Times New Roman" w:cs="Times New Roman"/>
      <w:b/>
      <w:bCs/>
    </w:rPr>
  </w:style>
  <w:style w:type="character" w:customStyle="1" w:styleId="section2Char">
    <w:name w:val="section_2 Char"/>
    <w:link w:val="section2"/>
    <w:uiPriority w:val="99"/>
    <w:rPr>
      <w:b/>
      <w:bCs/>
    </w:rPr>
  </w:style>
  <w:style w:type="paragraph" w:customStyle="1" w:styleId="section3">
    <w:name w:val="section_3"/>
    <w:link w:val="section3Char"/>
    <w:uiPriority w:val="99"/>
    <w:pPr>
      <w:widowControl w:val="0"/>
      <w:tabs>
        <w:tab w:val="left" w:pos="1080"/>
      </w:tabs>
      <w:autoSpaceDE w:val="0"/>
      <w:autoSpaceDN w:val="0"/>
      <w:adjustRightInd w:val="0"/>
      <w:ind w:left="1080" w:hanging="360"/>
    </w:pPr>
    <w:rPr>
      <w:rFonts w:ascii="Times New Roman" w:hAnsi="Times New Roman" w:cs="Times New Roman"/>
      <w:b/>
      <w:bCs/>
    </w:rPr>
  </w:style>
  <w:style w:type="character" w:customStyle="1" w:styleId="section3Char">
    <w:name w:val="section_3 Char"/>
    <w:link w:val="section3"/>
    <w:uiPriority w:val="99"/>
    <w:rPr>
      <w:b/>
      <w:bCs/>
    </w:rPr>
  </w:style>
  <w:style w:type="paragraph" w:customStyle="1" w:styleId="comment">
    <w:name w:val="*comment"/>
    <w:link w:val="commentChar"/>
    <w:uiPriority w:val="99"/>
    <w:pPr>
      <w:widowControl w:val="0"/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6923C"/>
      <w:sz w:val="16"/>
      <w:szCs w:val="16"/>
    </w:rPr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riptionChar">
    <w:name w:val="Description Char"/>
    <w:link w:val="Description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codeplain">
    <w:name w:val="*code_plain"/>
    <w:uiPriority w:val="99"/>
    <w:pPr>
      <w:widowControl w:val="0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Shields,Martin</dc:creator>
  <cp:keywords/>
  <dc:description/>
  <cp:lastModifiedBy>Shields,Martin</cp:lastModifiedBy>
  <cp:revision>4</cp:revision>
  <dcterms:created xsi:type="dcterms:W3CDTF">2022-02-03T17:01:00Z</dcterms:created>
  <dcterms:modified xsi:type="dcterms:W3CDTF">2022-02-03T17:17:00Z</dcterms:modified>
</cp:coreProperties>
</file>