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C921" w14:textId="77777777" w:rsidR="00586720" w:rsidRDefault="00586720" w:rsidP="00586720">
      <w:pPr>
        <w:autoSpaceDE w:val="0"/>
        <w:autoSpaceDN w:val="0"/>
        <w:adjustRightInd w:val="0"/>
        <w:spacing w:after="0" w:line="240" w:lineRule="auto"/>
        <w:jc w:val="left"/>
        <w:rPr>
          <w:rFonts w:ascii="Times New Roman" w:hAnsi="Times New Roman" w:cs="Times New Roman"/>
          <w:sz w:val="52"/>
          <w:szCs w:val="52"/>
        </w:rPr>
      </w:pPr>
      <w:r>
        <w:rPr>
          <w:rFonts w:ascii="Times New Roman" w:hAnsi="Times New Roman" w:cs="Times New Roman"/>
          <w:sz w:val="52"/>
          <w:szCs w:val="52"/>
        </w:rPr>
        <w:t>ECON 372: HISTORY OF ECONOMIC</w:t>
      </w:r>
    </w:p>
    <w:p w14:paraId="3F0F63C6" w14:textId="77777777" w:rsidR="00586720" w:rsidRDefault="00586720" w:rsidP="00586720">
      <w:pPr>
        <w:pStyle w:val="Heading1"/>
        <w:rPr>
          <w:rFonts w:ascii="Times New Roman" w:hAnsi="Times New Roman" w:cs="Times New Roman"/>
          <w:sz w:val="52"/>
          <w:szCs w:val="52"/>
        </w:rPr>
      </w:pPr>
      <w:r>
        <w:rPr>
          <w:rFonts w:ascii="Times New Roman" w:hAnsi="Times New Roman" w:cs="Times New Roman"/>
          <w:sz w:val="52"/>
          <w:szCs w:val="52"/>
        </w:rPr>
        <w:t>THOUGHT AND INSTITUTIONS</w:t>
      </w:r>
    </w:p>
    <w:p w14:paraId="047AC383" w14:textId="7373DDC2" w:rsidR="00087210" w:rsidRPr="00586720" w:rsidRDefault="00FC73BF" w:rsidP="00586720">
      <w:pPr>
        <w:pStyle w:val="Heading1"/>
        <w:rPr>
          <w:rFonts w:ascii="Times New Roman" w:eastAsia="Times New Roman" w:hAnsi="Times New Roman" w:cs="Times New Roman"/>
        </w:rPr>
      </w:pPr>
      <w:r w:rsidRPr="00586720">
        <w:rPr>
          <w:rFonts w:ascii="Times New Roman" w:eastAsia="Times New Roman" w:hAnsi="Times New Roman" w:cs="Times New Roman"/>
        </w:rPr>
        <w:t>Ins</w:t>
      </w:r>
      <w:r w:rsidR="00087210" w:rsidRPr="00586720">
        <w:rPr>
          <w:rFonts w:ascii="Times New Roman" w:eastAsia="Times New Roman" w:hAnsi="Times New Roman" w:cs="Times New Roman"/>
        </w:rPr>
        <w:t>tructor Information</w:t>
      </w:r>
    </w:p>
    <w:p w14:paraId="74AB3594" w14:textId="3E9EB5E9" w:rsidR="00087210" w:rsidRPr="00586720" w:rsidRDefault="763576E5" w:rsidP="763576E5">
      <w:pPr>
        <w:pStyle w:val="NoSpacing"/>
        <w:rPr>
          <w:rFonts w:ascii="Times New Roman" w:hAnsi="Times New Roman" w:cs="Times New Roman"/>
          <w:sz w:val="24"/>
          <w:szCs w:val="24"/>
        </w:rPr>
      </w:pPr>
      <w:r w:rsidRPr="00586720">
        <w:rPr>
          <w:rFonts w:ascii="Times New Roman" w:hAnsi="Times New Roman" w:cs="Times New Roman"/>
          <w:sz w:val="24"/>
          <w:szCs w:val="24"/>
        </w:rPr>
        <w:t xml:space="preserve">Instructor: </w:t>
      </w:r>
      <w:r w:rsidR="00586720" w:rsidRPr="00586720">
        <w:rPr>
          <w:rFonts w:ascii="Times New Roman" w:hAnsi="Times New Roman" w:cs="Times New Roman"/>
          <w:sz w:val="24"/>
          <w:szCs w:val="24"/>
        </w:rPr>
        <w:t>Kenese Io</w:t>
      </w:r>
    </w:p>
    <w:p w14:paraId="6733696C" w14:textId="58B2BBFA" w:rsidR="00087210" w:rsidRPr="00586720" w:rsidRDefault="00087210" w:rsidP="00087210">
      <w:pPr>
        <w:pStyle w:val="NoSpacing"/>
        <w:rPr>
          <w:rFonts w:ascii="Times New Roman" w:hAnsi="Times New Roman" w:cs="Times New Roman"/>
          <w:sz w:val="24"/>
        </w:rPr>
      </w:pPr>
      <w:r w:rsidRPr="00586720">
        <w:rPr>
          <w:rFonts w:ascii="Times New Roman" w:hAnsi="Times New Roman" w:cs="Times New Roman"/>
          <w:sz w:val="24"/>
        </w:rPr>
        <w:t xml:space="preserve">Email: </w:t>
      </w:r>
      <w:hyperlink r:id="rId8" w:history="1">
        <w:r w:rsidR="00586720" w:rsidRPr="00586720">
          <w:rPr>
            <w:rStyle w:val="Hyperlink"/>
            <w:rFonts w:ascii="Times New Roman" w:hAnsi="Times New Roman" w:cs="Times New Roman"/>
            <w:sz w:val="24"/>
          </w:rPr>
          <w:t>kenese@colost</w:t>
        </w:r>
      </w:hyperlink>
      <w:r w:rsidR="00586720" w:rsidRPr="00586720">
        <w:rPr>
          <w:rStyle w:val="Hyperlink"/>
          <w:rFonts w:ascii="Times New Roman" w:hAnsi="Times New Roman" w:cs="Times New Roman"/>
          <w:sz w:val="24"/>
        </w:rPr>
        <w:t>ate.edu</w:t>
      </w:r>
      <w:r w:rsidR="00C37B68" w:rsidRPr="00586720">
        <w:rPr>
          <w:rFonts w:ascii="Times New Roman" w:hAnsi="Times New Roman" w:cs="Times New Roman"/>
          <w:sz w:val="24"/>
        </w:rPr>
        <w:t xml:space="preserve"> </w:t>
      </w:r>
    </w:p>
    <w:p w14:paraId="41647BDB" w14:textId="77777777" w:rsidR="002D6E26" w:rsidRPr="00586720" w:rsidRDefault="002D6E26" w:rsidP="002D6E26">
      <w:pPr>
        <w:pStyle w:val="NoSpacing"/>
        <w:rPr>
          <w:rFonts w:ascii="Times New Roman" w:hAnsi="Times New Roman"/>
          <w:sz w:val="24"/>
        </w:rPr>
      </w:pPr>
      <w:r w:rsidRPr="0011457D">
        <w:rPr>
          <w:rFonts w:ascii="Times New Roman" w:hAnsi="Times New Roman"/>
          <w:sz w:val="32"/>
          <w:szCs w:val="32"/>
        </w:rPr>
        <w:t xml:space="preserve">Office Hours: </w:t>
      </w:r>
      <w:r w:rsidRPr="00586720">
        <w:rPr>
          <w:rFonts w:ascii="Times New Roman" w:hAnsi="Times New Roman"/>
          <w:sz w:val="24"/>
        </w:rPr>
        <w:t xml:space="preserve">Office Hours: On </w:t>
      </w:r>
      <w:proofErr w:type="gramStart"/>
      <w:r w:rsidRPr="00586720">
        <w:rPr>
          <w:rFonts w:ascii="Times New Roman" w:hAnsi="Times New Roman"/>
          <w:sz w:val="24"/>
        </w:rPr>
        <w:t xml:space="preserve">Zoom </w:t>
      </w:r>
      <w:r>
        <w:rPr>
          <w:rFonts w:ascii="Times New Roman" w:hAnsi="Times New Roman"/>
          <w:sz w:val="24"/>
        </w:rPr>
        <w:t xml:space="preserve"> Tues</w:t>
      </w:r>
      <w:proofErr w:type="gramEnd"/>
      <w:r>
        <w:rPr>
          <w:rFonts w:ascii="Times New Roman" w:hAnsi="Times New Roman"/>
          <w:sz w:val="24"/>
        </w:rPr>
        <w:t xml:space="preserve">-Thurs </w:t>
      </w:r>
      <w:r w:rsidRPr="00586720">
        <w:rPr>
          <w:rFonts w:ascii="Times New Roman" w:hAnsi="Times New Roman"/>
          <w:sz w:val="24"/>
        </w:rPr>
        <w:t xml:space="preserve">11:00 am – 12:30 pm </w:t>
      </w:r>
    </w:p>
    <w:p w14:paraId="46F0530E" w14:textId="77777777" w:rsidR="002D6E26" w:rsidRPr="00586720" w:rsidRDefault="002D6E26" w:rsidP="002D6E26">
      <w:pPr>
        <w:pStyle w:val="NoSpacing"/>
        <w:rPr>
          <w:rFonts w:ascii="Times New Roman" w:eastAsia="Times New Roman" w:hAnsi="Times New Roman"/>
          <w:sz w:val="24"/>
        </w:rPr>
      </w:pPr>
      <w:r>
        <w:rPr>
          <w:rFonts w:ascii="Times New Roman" w:eastAsia="Times New Roman" w:hAnsi="Times New Roman"/>
          <w:sz w:val="24"/>
        </w:rPr>
        <w:t xml:space="preserve">Tuesday Office hours: </w:t>
      </w:r>
      <w:r w:rsidRPr="00586720">
        <w:rPr>
          <w:rFonts w:ascii="Times New Roman" w:eastAsia="Times New Roman" w:hAnsi="Times New Roman"/>
          <w:sz w:val="24"/>
        </w:rPr>
        <w:t xml:space="preserve">Join Zoom Meeting: </w:t>
      </w:r>
      <w:hyperlink r:id="rId9" w:history="1">
        <w:r w:rsidRPr="00586720">
          <w:rPr>
            <w:rStyle w:val="Hyperlink"/>
            <w:rFonts w:ascii="Times New Roman" w:eastAsia="Times New Roman" w:hAnsi="Times New Roman"/>
            <w:sz w:val="24"/>
          </w:rPr>
          <w:t>https://zoom.us/j/98611497677</w:t>
        </w:r>
      </w:hyperlink>
    </w:p>
    <w:p w14:paraId="0CAF1967" w14:textId="77777777" w:rsidR="002D6E26" w:rsidRPr="00556977" w:rsidRDefault="002D6E26" w:rsidP="002D6E26">
      <w:pPr>
        <w:spacing w:line="240" w:lineRule="auto"/>
        <w:rPr>
          <w:rFonts w:ascii="Times New Roman" w:hAnsi="Times New Roman" w:cs="Times New Roman"/>
          <w:sz w:val="24"/>
          <w:szCs w:val="24"/>
        </w:rPr>
      </w:pPr>
      <w:r w:rsidRPr="00556977">
        <w:rPr>
          <w:rFonts w:ascii="Times New Roman" w:hAnsi="Times New Roman" w:cs="Times New Roman"/>
          <w:sz w:val="24"/>
          <w:szCs w:val="24"/>
        </w:rPr>
        <w:t>Meeting ID: 986 1149 7677</w:t>
      </w:r>
    </w:p>
    <w:p w14:paraId="346E4BAD" w14:textId="77777777" w:rsidR="002D6E26" w:rsidRPr="002D41D2" w:rsidRDefault="002D6E26" w:rsidP="002D6E26">
      <w:pPr>
        <w:spacing w:line="240" w:lineRule="auto"/>
        <w:rPr>
          <w:rFonts w:ascii="Times New Roman" w:hAnsi="Times New Roman" w:cs="Times New Roman"/>
          <w:sz w:val="24"/>
          <w:szCs w:val="24"/>
        </w:rPr>
      </w:pPr>
      <w:r>
        <w:rPr>
          <w:rFonts w:ascii="Times New Roman" w:hAnsi="Times New Roman" w:cs="Times New Roman"/>
          <w:sz w:val="24"/>
          <w:szCs w:val="24"/>
        </w:rPr>
        <w:t xml:space="preserve">Thursday Office </w:t>
      </w:r>
      <w:proofErr w:type="spellStart"/>
      <w:proofErr w:type="gramStart"/>
      <w:r>
        <w:rPr>
          <w:rFonts w:ascii="Times New Roman" w:hAnsi="Times New Roman" w:cs="Times New Roman"/>
          <w:sz w:val="24"/>
          <w:szCs w:val="24"/>
        </w:rPr>
        <w:t>Hours:</w:t>
      </w:r>
      <w:r w:rsidRPr="002D41D2">
        <w:rPr>
          <w:rFonts w:ascii="Times New Roman" w:hAnsi="Times New Roman" w:cs="Times New Roman"/>
          <w:sz w:val="24"/>
          <w:szCs w:val="24"/>
        </w:rPr>
        <w:t>Join</w:t>
      </w:r>
      <w:proofErr w:type="spellEnd"/>
      <w:proofErr w:type="gramEnd"/>
      <w:r w:rsidRPr="002D41D2">
        <w:rPr>
          <w:rFonts w:ascii="Times New Roman" w:hAnsi="Times New Roman" w:cs="Times New Roman"/>
          <w:sz w:val="24"/>
          <w:szCs w:val="24"/>
        </w:rPr>
        <w:t xml:space="preserve"> Zoom Meeting</w:t>
      </w:r>
      <w:r>
        <w:rPr>
          <w:rFonts w:ascii="Times New Roman" w:hAnsi="Times New Roman" w:cs="Times New Roman"/>
          <w:sz w:val="24"/>
          <w:szCs w:val="24"/>
        </w:rPr>
        <w:t xml:space="preserve">: </w:t>
      </w:r>
      <w:hyperlink r:id="rId10" w:history="1">
        <w:r w:rsidRPr="000B758A">
          <w:rPr>
            <w:rStyle w:val="Hyperlink"/>
            <w:rFonts w:ascii="Times New Roman" w:hAnsi="Times New Roman" w:cs="Times New Roman"/>
            <w:sz w:val="24"/>
            <w:szCs w:val="24"/>
          </w:rPr>
          <w:t>https://zoom.us/j/95135764385</w:t>
        </w:r>
      </w:hyperlink>
    </w:p>
    <w:p w14:paraId="0659FBBA" w14:textId="77777777" w:rsidR="002D6E26" w:rsidRPr="002D41D2" w:rsidRDefault="002D6E26" w:rsidP="002D6E26">
      <w:pPr>
        <w:spacing w:line="240" w:lineRule="auto"/>
        <w:rPr>
          <w:rFonts w:ascii="Times New Roman" w:hAnsi="Times New Roman" w:cs="Times New Roman"/>
          <w:sz w:val="24"/>
          <w:szCs w:val="24"/>
        </w:rPr>
      </w:pPr>
      <w:r w:rsidRPr="002D41D2">
        <w:rPr>
          <w:rFonts w:ascii="Times New Roman" w:hAnsi="Times New Roman" w:cs="Times New Roman"/>
          <w:sz w:val="24"/>
          <w:szCs w:val="24"/>
        </w:rPr>
        <w:t>Meeting ID: 951 3576 4385</w:t>
      </w:r>
    </w:p>
    <w:p w14:paraId="11BC878D" w14:textId="08A8F522" w:rsidR="00586720" w:rsidRPr="00586720" w:rsidRDefault="00586720" w:rsidP="00586720">
      <w:pPr>
        <w:pStyle w:val="NoSpacing"/>
        <w:rPr>
          <w:rFonts w:ascii="Times New Roman" w:eastAsia="Times New Roman" w:hAnsi="Times New Roman" w:cs="Times New Roman"/>
          <w:sz w:val="24"/>
        </w:rPr>
      </w:pPr>
    </w:p>
    <w:p w14:paraId="54D0C2B6" w14:textId="06390091" w:rsidR="00586720" w:rsidRPr="00586720" w:rsidRDefault="00586720" w:rsidP="00586720">
      <w:pPr>
        <w:autoSpaceDE w:val="0"/>
        <w:autoSpaceDN w:val="0"/>
        <w:adjustRightInd w:val="0"/>
        <w:spacing w:after="0" w:line="240" w:lineRule="auto"/>
        <w:jc w:val="left"/>
        <w:rPr>
          <w:rFonts w:ascii="Times New Roman" w:hAnsi="Times New Roman" w:cs="Times New Roman"/>
          <w:sz w:val="24"/>
          <w:szCs w:val="24"/>
        </w:rPr>
      </w:pPr>
      <w:r w:rsidRPr="00586720">
        <w:rPr>
          <w:rFonts w:ascii="Times New Roman" w:hAnsi="Times New Roman" w:cs="Times New Roman"/>
          <w:sz w:val="24"/>
          <w:szCs w:val="24"/>
        </w:rPr>
        <w:t>Communication Policy: Please know that when you email me, I will respond to your email within 36 hours unless I let you know otherwise. I will make every effort to respond as soon as possible.</w:t>
      </w:r>
    </w:p>
    <w:p w14:paraId="46C5BE10" w14:textId="77777777" w:rsidR="00FC73BF" w:rsidRPr="001E37D7" w:rsidRDefault="00FC73BF" w:rsidP="00FC73BF">
      <w:pPr>
        <w:pStyle w:val="Heading1"/>
        <w:rPr>
          <w:rFonts w:ascii="Times New Roman" w:eastAsia="Times New Roman" w:hAnsi="Times New Roman" w:cs="Times New Roman"/>
        </w:rPr>
      </w:pPr>
      <w:r w:rsidRPr="001E37D7">
        <w:rPr>
          <w:rFonts w:ascii="Times New Roman" w:eastAsia="Times New Roman" w:hAnsi="Times New Roman" w:cs="Times New Roman"/>
        </w:rPr>
        <w:t>Prerequisites for Course</w:t>
      </w:r>
    </w:p>
    <w:p w14:paraId="2DCC5039" w14:textId="429E1C86" w:rsidR="00C37B68" w:rsidRPr="001E37D7" w:rsidRDefault="00C37B68" w:rsidP="00C37B68">
      <w:pPr>
        <w:rPr>
          <w:rFonts w:ascii="Times New Roman" w:hAnsi="Times New Roman" w:cs="Times New Roman"/>
        </w:rPr>
      </w:pPr>
      <w:r w:rsidRPr="001E37D7">
        <w:rPr>
          <w:rFonts w:ascii="Times New Roman" w:hAnsi="Times New Roman" w:cs="Times New Roman"/>
        </w:rPr>
        <w:t>ECON 304 or concurrent registration; ECON 306 or concurrent registration; ECON/AREC 335 or concurrent registration.</w:t>
      </w:r>
    </w:p>
    <w:p w14:paraId="0B23C8E6" w14:textId="52D10318" w:rsidR="00586720" w:rsidRPr="001E37D7" w:rsidRDefault="00087210" w:rsidP="00FC73BF">
      <w:pPr>
        <w:pStyle w:val="Heading1"/>
        <w:rPr>
          <w:rFonts w:ascii="Times New Roman" w:hAnsi="Times New Roman" w:cs="Times New Roman"/>
        </w:rPr>
      </w:pPr>
      <w:r w:rsidRPr="001E37D7">
        <w:rPr>
          <w:rFonts w:ascii="Times New Roman" w:hAnsi="Times New Roman" w:cs="Times New Roman"/>
        </w:rPr>
        <w:t xml:space="preserve">Course Description </w:t>
      </w:r>
    </w:p>
    <w:p w14:paraId="4684B011"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This course introduces students to the rich history of economic thought. Economic thought is typically</w:t>
      </w:r>
    </w:p>
    <w:p w14:paraId="6B634681"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defined from the time that Adam Smith was writing in the late 18</w:t>
      </w:r>
      <w:r>
        <w:rPr>
          <w:rFonts w:ascii="Times New Roman" w:hAnsi="Times New Roman" w:cs="Times New Roman"/>
          <w:sz w:val="14"/>
          <w:szCs w:val="14"/>
        </w:rPr>
        <w:t xml:space="preserve">th </w:t>
      </w:r>
      <w:r>
        <w:rPr>
          <w:rFonts w:ascii="Times New Roman" w:hAnsi="Times New Roman" w:cs="Times New Roman"/>
          <w:sz w:val="22"/>
          <w:szCs w:val="22"/>
        </w:rPr>
        <w:t>century and its focus was on</w:t>
      </w:r>
    </w:p>
    <w:p w14:paraId="5A94A3E5"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understanding the emerging economic system at that time; capitalism. As capitalism has evolved the way</w:t>
      </w:r>
    </w:p>
    <w:p w14:paraId="13606ABA" w14:textId="072AE5D5"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it is understood has also evolved.</w:t>
      </w:r>
    </w:p>
    <w:p w14:paraId="13BFE1B1"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p>
    <w:p w14:paraId="74EB0F93"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The course begins with a brief survey of pre-capitalist economic thought. It then covers the evolution of</w:t>
      </w:r>
    </w:p>
    <w:p w14:paraId="78C16878"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economic thought from the mid 18</w:t>
      </w:r>
      <w:r>
        <w:rPr>
          <w:rFonts w:ascii="Times New Roman" w:hAnsi="Times New Roman" w:cs="Times New Roman"/>
          <w:sz w:val="14"/>
          <w:szCs w:val="14"/>
        </w:rPr>
        <w:t xml:space="preserve">th </w:t>
      </w:r>
      <w:r>
        <w:rPr>
          <w:rFonts w:ascii="Times New Roman" w:hAnsi="Times New Roman" w:cs="Times New Roman"/>
          <w:sz w:val="22"/>
          <w:szCs w:val="22"/>
        </w:rPr>
        <w:t>century through the mid 20</w:t>
      </w:r>
      <w:r>
        <w:rPr>
          <w:rFonts w:ascii="Times New Roman" w:hAnsi="Times New Roman" w:cs="Times New Roman"/>
          <w:sz w:val="14"/>
          <w:szCs w:val="14"/>
        </w:rPr>
        <w:t xml:space="preserve">th </w:t>
      </w:r>
      <w:r>
        <w:rPr>
          <w:rFonts w:ascii="Times New Roman" w:hAnsi="Times New Roman" w:cs="Times New Roman"/>
          <w:sz w:val="22"/>
          <w:szCs w:val="22"/>
        </w:rPr>
        <w:t>century. This period traces the</w:t>
      </w:r>
    </w:p>
    <w:p w14:paraId="2ED1BD5B"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emergence of the field of study “Political Economy”, the transition to “Economics” as well as</w:t>
      </w:r>
    </w:p>
    <w:p w14:paraId="3F5A05FB" w14:textId="4341F773"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contemporary economic thought in the tradition of “Political Economy”.</w:t>
      </w:r>
    </w:p>
    <w:p w14:paraId="54BEE0CD"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p>
    <w:p w14:paraId="6504E709" w14:textId="06F65751"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Adam Smith was the first and arguably the greatest of the Classical Political Economists</w:t>
      </w:r>
      <w:r w:rsidRPr="009D6A20">
        <w:rPr>
          <w:rFonts w:ascii="Times New Roman" w:hAnsi="Times New Roman" w:cs="Times New Roman"/>
          <w:sz w:val="22"/>
          <w:szCs w:val="22"/>
        </w:rPr>
        <w:t>. Smith is</w:t>
      </w:r>
      <w:r>
        <w:rPr>
          <w:rFonts w:ascii="Times New Roman" w:hAnsi="Times New Roman" w:cs="Times New Roman"/>
          <w:sz w:val="22"/>
          <w:szCs w:val="22"/>
        </w:rPr>
        <w:t xml:space="preserve"> critically important in the development of economic thought and is one of the most misunderstood and</w:t>
      </w:r>
    </w:p>
    <w:p w14:paraId="082032CB"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misrepresented economists. The other “Classical Political Economists” were David Ricardo, Thomas</w:t>
      </w:r>
    </w:p>
    <w:p w14:paraId="56494626"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Malthus and John Stuart Mill. Also considered a Classical Political Economist but in a different vein was</w:t>
      </w:r>
    </w:p>
    <w:p w14:paraId="541506AE"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Karl Marx. He responds to a later stage of capitalism where its “underside” becomes more visible and</w:t>
      </w:r>
    </w:p>
    <w:p w14:paraId="45AE2A1C"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 xml:space="preserve">more troubling and </w:t>
      </w:r>
      <w:r w:rsidRPr="009D6A20">
        <w:rPr>
          <w:rFonts w:ascii="Times New Roman" w:hAnsi="Times New Roman" w:cs="Times New Roman"/>
          <w:sz w:val="22"/>
          <w:szCs w:val="22"/>
        </w:rPr>
        <w:t>Marx is</w:t>
      </w:r>
      <w:r>
        <w:rPr>
          <w:rFonts w:ascii="Times New Roman" w:hAnsi="Times New Roman" w:cs="Times New Roman"/>
          <w:sz w:val="22"/>
          <w:szCs w:val="22"/>
        </w:rPr>
        <w:t xml:space="preserve"> also critically important to the development of economic thought. The</w:t>
      </w:r>
    </w:p>
    <w:p w14:paraId="5EA8BC30" w14:textId="61B579B6"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lastRenderedPageBreak/>
        <w:t>“Marginalist Revolution” constitutes a break with Classical PE and is the direct precursor to what becomes known as “Economics” and in its orthodox form it is known as “Neoclassical Economics”. The work</w:t>
      </w:r>
      <w:r w:rsidR="00162325">
        <w:rPr>
          <w:rFonts w:ascii="Times New Roman" w:hAnsi="Times New Roman" w:cs="Times New Roman"/>
          <w:sz w:val="22"/>
          <w:szCs w:val="22"/>
        </w:rPr>
        <w:t>s</w:t>
      </w:r>
      <w:r>
        <w:rPr>
          <w:rFonts w:ascii="Times New Roman" w:hAnsi="Times New Roman" w:cs="Times New Roman"/>
          <w:sz w:val="22"/>
          <w:szCs w:val="22"/>
        </w:rPr>
        <w:t xml:space="preserve"> of </w:t>
      </w:r>
      <w:r w:rsidRPr="009D6A20">
        <w:rPr>
          <w:rFonts w:ascii="Times New Roman" w:hAnsi="Times New Roman" w:cs="Times New Roman"/>
          <w:sz w:val="22"/>
          <w:szCs w:val="22"/>
        </w:rPr>
        <w:t>Edgeworth</w:t>
      </w:r>
      <w:r>
        <w:rPr>
          <w:rFonts w:ascii="Times New Roman" w:hAnsi="Times New Roman" w:cs="Times New Roman"/>
          <w:sz w:val="22"/>
          <w:szCs w:val="22"/>
        </w:rPr>
        <w:t xml:space="preserve">, Stanley Jevons, Carl </w:t>
      </w:r>
      <w:proofErr w:type="spellStart"/>
      <w:r>
        <w:rPr>
          <w:rFonts w:ascii="Times New Roman" w:hAnsi="Times New Roman" w:cs="Times New Roman"/>
          <w:sz w:val="22"/>
          <w:szCs w:val="22"/>
        </w:rPr>
        <w:t>Menger</w:t>
      </w:r>
      <w:proofErr w:type="spellEnd"/>
      <w:r>
        <w:rPr>
          <w:rFonts w:ascii="Times New Roman" w:hAnsi="Times New Roman" w:cs="Times New Roman"/>
          <w:sz w:val="22"/>
          <w:szCs w:val="22"/>
        </w:rPr>
        <w:t xml:space="preserve"> and Leon Walras belong</w:t>
      </w:r>
      <w:r w:rsidR="00162325">
        <w:rPr>
          <w:rFonts w:ascii="Times New Roman" w:hAnsi="Times New Roman" w:cs="Times New Roman"/>
          <w:sz w:val="22"/>
          <w:szCs w:val="22"/>
        </w:rPr>
        <w:t xml:space="preserve"> </w:t>
      </w:r>
      <w:r>
        <w:rPr>
          <w:rFonts w:ascii="Times New Roman" w:hAnsi="Times New Roman" w:cs="Times New Roman"/>
          <w:sz w:val="22"/>
          <w:szCs w:val="22"/>
        </w:rPr>
        <w:t>to the Marginalist School. Later the work of Alfred Marshall mark</w:t>
      </w:r>
      <w:r w:rsidRPr="00162325">
        <w:rPr>
          <w:rFonts w:ascii="Times New Roman" w:hAnsi="Times New Roman" w:cs="Times New Roman"/>
          <w:sz w:val="22"/>
          <w:szCs w:val="22"/>
        </w:rPr>
        <w:t>s</w:t>
      </w:r>
      <w:r>
        <w:rPr>
          <w:rFonts w:ascii="Times New Roman" w:hAnsi="Times New Roman" w:cs="Times New Roman"/>
          <w:sz w:val="22"/>
          <w:szCs w:val="22"/>
        </w:rPr>
        <w:t xml:space="preserve"> the transition to economics (</w:t>
      </w:r>
      <w:proofErr w:type="gramStart"/>
      <w:r>
        <w:rPr>
          <w:rFonts w:ascii="Times New Roman" w:hAnsi="Times New Roman" w:cs="Times New Roman"/>
          <w:sz w:val="22"/>
          <w:szCs w:val="22"/>
        </w:rPr>
        <w:t>in particular neoclassical</w:t>
      </w:r>
      <w:proofErr w:type="gramEnd"/>
      <w:r>
        <w:rPr>
          <w:rFonts w:ascii="Times New Roman" w:hAnsi="Times New Roman" w:cs="Times New Roman"/>
          <w:sz w:val="22"/>
          <w:szCs w:val="22"/>
        </w:rPr>
        <w:t xml:space="preserve"> microeconomics).</w:t>
      </w:r>
    </w:p>
    <w:p w14:paraId="040EA856" w14:textId="4897AFF9"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The work of a great many economists has been in opposition to the “orthodoxy” of mainstream economics (hence its identification as “heterodox”) and represents attempts to develop economic thought in the Political Economy tradition. Thorstein Veblen’s work is an example of the Institutional school that</w:t>
      </w:r>
    </w:p>
    <w:p w14:paraId="415CA610" w14:textId="26AD9459"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dominated the economics profession in the U.S. in the first half of the 20</w:t>
      </w:r>
      <w:r>
        <w:rPr>
          <w:rFonts w:ascii="Times New Roman" w:hAnsi="Times New Roman" w:cs="Times New Roman"/>
          <w:sz w:val="14"/>
          <w:szCs w:val="14"/>
        </w:rPr>
        <w:t xml:space="preserve">th </w:t>
      </w:r>
      <w:r>
        <w:rPr>
          <w:rFonts w:ascii="Times New Roman" w:hAnsi="Times New Roman" w:cs="Times New Roman"/>
          <w:sz w:val="22"/>
          <w:szCs w:val="22"/>
        </w:rPr>
        <w:t>century. Joseph Schumpeter</w:t>
      </w:r>
      <w:r w:rsidR="004F0865">
        <w:rPr>
          <w:rFonts w:ascii="Times New Roman" w:hAnsi="Times New Roman" w:cs="Times New Roman"/>
          <w:sz w:val="22"/>
          <w:szCs w:val="22"/>
        </w:rPr>
        <w:t>,</w:t>
      </w:r>
    </w:p>
    <w:p w14:paraId="1A5B7DD8" w14:textId="6C20F00C"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another 20</w:t>
      </w:r>
      <w:r>
        <w:rPr>
          <w:rFonts w:ascii="Times New Roman" w:hAnsi="Times New Roman" w:cs="Times New Roman"/>
          <w:sz w:val="14"/>
          <w:szCs w:val="14"/>
        </w:rPr>
        <w:t xml:space="preserve">th </w:t>
      </w:r>
      <w:r>
        <w:rPr>
          <w:rFonts w:ascii="Times New Roman" w:hAnsi="Times New Roman" w:cs="Times New Roman"/>
          <w:sz w:val="22"/>
          <w:szCs w:val="22"/>
        </w:rPr>
        <w:t>century economist</w:t>
      </w:r>
      <w:r w:rsidR="004F0865" w:rsidRPr="004F0865">
        <w:rPr>
          <w:rFonts w:ascii="Times New Roman" w:hAnsi="Times New Roman" w:cs="Times New Roman"/>
          <w:sz w:val="22"/>
          <w:szCs w:val="22"/>
          <w:highlight w:val="yellow"/>
        </w:rPr>
        <w:t>,</w:t>
      </w:r>
      <w:r>
        <w:rPr>
          <w:rFonts w:ascii="Times New Roman" w:hAnsi="Times New Roman" w:cs="Times New Roman"/>
          <w:sz w:val="22"/>
          <w:szCs w:val="22"/>
        </w:rPr>
        <w:t xml:space="preserve"> developed a dynamic evolutionary approach to understanding corporate</w:t>
      </w:r>
    </w:p>
    <w:p w14:paraId="3D605D14" w14:textId="306A5D8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capitalism. The revolutionary insights of John Maynard Keynes writing at the time of the Great Depression effectively created the field of macroeconomics. The main theoretical challenge to Keynes came from F.A. Hayek, in the Austrian economic tradition.</w:t>
      </w:r>
    </w:p>
    <w:p w14:paraId="7B92CD65"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p>
    <w:p w14:paraId="78BDCE54" w14:textId="221520F6"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 xml:space="preserve">The study of the history of economic thought and economic institutions – particularly capitalist institutions– is fascinating. It is also important to note that it is predominantly a history of the ideas of Anglo-European white men. As we learn about those </w:t>
      </w:r>
      <w:proofErr w:type="gramStart"/>
      <w:r>
        <w:rPr>
          <w:rFonts w:ascii="Times New Roman" w:hAnsi="Times New Roman" w:cs="Times New Roman"/>
          <w:sz w:val="22"/>
          <w:szCs w:val="22"/>
        </w:rPr>
        <w:t>ideas</w:t>
      </w:r>
      <w:proofErr w:type="gramEnd"/>
      <w:r>
        <w:rPr>
          <w:rFonts w:ascii="Times New Roman" w:hAnsi="Times New Roman" w:cs="Times New Roman"/>
          <w:sz w:val="22"/>
          <w:szCs w:val="22"/>
        </w:rPr>
        <w:t xml:space="preserve"> we will also be considering why there are so few women, people of color, and non-Western people included in the study of the economy and so few</w:t>
      </w:r>
    </w:p>
    <w:p w14:paraId="24A1721D"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recognized as contributors to economic thought, and what that means for the way the economy has been</w:t>
      </w:r>
    </w:p>
    <w:p w14:paraId="60A39747"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represented and understood. At the conclusion of this course, time permitting, we will take a glimpse at</w:t>
      </w:r>
    </w:p>
    <w:p w14:paraId="7EEF6956"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some of the more recent developments in economic thought during the last half of the 20</w:t>
      </w:r>
      <w:r>
        <w:rPr>
          <w:rFonts w:ascii="Times New Roman" w:hAnsi="Times New Roman" w:cs="Times New Roman"/>
          <w:sz w:val="14"/>
          <w:szCs w:val="14"/>
        </w:rPr>
        <w:t xml:space="preserve">th </w:t>
      </w:r>
      <w:r>
        <w:rPr>
          <w:rFonts w:ascii="Times New Roman" w:hAnsi="Times New Roman" w:cs="Times New Roman"/>
          <w:sz w:val="22"/>
          <w:szCs w:val="22"/>
        </w:rPr>
        <w:t>century and</w:t>
      </w:r>
    </w:p>
    <w:p w14:paraId="41A913AF"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first half of the 21</w:t>
      </w:r>
      <w:r>
        <w:rPr>
          <w:rFonts w:ascii="Times New Roman" w:hAnsi="Times New Roman" w:cs="Times New Roman"/>
          <w:sz w:val="14"/>
          <w:szCs w:val="14"/>
        </w:rPr>
        <w:t xml:space="preserve">st </w:t>
      </w:r>
      <w:r>
        <w:rPr>
          <w:rFonts w:ascii="Times New Roman" w:hAnsi="Times New Roman" w:cs="Times New Roman"/>
          <w:sz w:val="22"/>
          <w:szCs w:val="22"/>
        </w:rPr>
        <w:t>century from feminist economics, political economy of race, and non-Western</w:t>
      </w:r>
    </w:p>
    <w:p w14:paraId="255C3F3F" w14:textId="3770A116"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economics.</w:t>
      </w:r>
    </w:p>
    <w:p w14:paraId="76E09C02" w14:textId="21CE02D2" w:rsidR="00586720" w:rsidRPr="00586720" w:rsidRDefault="00586720" w:rsidP="00586720">
      <w:pPr>
        <w:autoSpaceDE w:val="0"/>
        <w:autoSpaceDN w:val="0"/>
        <w:adjustRightInd w:val="0"/>
        <w:spacing w:after="0" w:line="240" w:lineRule="auto"/>
        <w:jc w:val="left"/>
        <w:rPr>
          <w:rFonts w:ascii="Times New Roman" w:hAnsi="Times New Roman" w:cs="Times New Roman"/>
          <w:sz w:val="32"/>
          <w:szCs w:val="32"/>
        </w:rPr>
      </w:pPr>
    </w:p>
    <w:p w14:paraId="774F0322" w14:textId="23CE3C75" w:rsidR="00586720" w:rsidRPr="001E37D7" w:rsidRDefault="00586720" w:rsidP="00586720">
      <w:pPr>
        <w:autoSpaceDE w:val="0"/>
        <w:autoSpaceDN w:val="0"/>
        <w:adjustRightInd w:val="0"/>
        <w:spacing w:after="0" w:line="240" w:lineRule="auto"/>
        <w:jc w:val="left"/>
        <w:rPr>
          <w:rFonts w:ascii="Times New Roman" w:hAnsi="Times New Roman" w:cs="Times New Roman"/>
          <w:sz w:val="32"/>
          <w:szCs w:val="32"/>
        </w:rPr>
      </w:pPr>
      <w:r w:rsidRPr="001E37D7">
        <w:rPr>
          <w:rFonts w:ascii="Times New Roman" w:hAnsi="Times New Roman" w:cs="Times New Roman"/>
          <w:sz w:val="32"/>
          <w:szCs w:val="32"/>
        </w:rPr>
        <w:t>Course Objectives</w:t>
      </w:r>
    </w:p>
    <w:p w14:paraId="39F22966" w14:textId="6A2FDB15"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Upon the completion of this course, students will be able to:</w:t>
      </w:r>
    </w:p>
    <w:p w14:paraId="1B2B69D4"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1. Demonstrate a deeper, more sophisticated understanding of the nature and logic of capitalism as an</w:t>
      </w:r>
    </w:p>
    <w:p w14:paraId="6B879818" w14:textId="554A31D9"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economic system.</w:t>
      </w:r>
    </w:p>
    <w:p w14:paraId="1A672F6C"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p>
    <w:p w14:paraId="55C972D3" w14:textId="27FB201A"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2. Explain how the evolution of economic ideas over time has led to a “plurality” of ways of understanding the economy and economics.</w:t>
      </w:r>
    </w:p>
    <w:p w14:paraId="680B3A91"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p>
    <w:p w14:paraId="2C46F034"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3. Explain how “pluralism” in economic thought leads to different explanations of economic growth,</w:t>
      </w:r>
    </w:p>
    <w:p w14:paraId="3879D5C8" w14:textId="11D2C490"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business cycles and economic inequality.</w:t>
      </w:r>
    </w:p>
    <w:p w14:paraId="5DCB93C4"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p>
    <w:p w14:paraId="350B19CC"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4. Distinguish between the mainstream or “orthodox” approach to economics and how it differs from</w:t>
      </w:r>
    </w:p>
    <w:p w14:paraId="05E96D2C" w14:textId="65F09CAB"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various alternative or “heterodox” approaches to economics.</w:t>
      </w:r>
    </w:p>
    <w:p w14:paraId="5AB73D7C"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p>
    <w:p w14:paraId="670DDE17"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5. Explain the roles that institutions play in economies and how institutions, like economic ideas, have</w:t>
      </w:r>
    </w:p>
    <w:p w14:paraId="4658EF24" w14:textId="42BEB76E"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evolved over time, particularly capitalist institutions.</w:t>
      </w:r>
    </w:p>
    <w:p w14:paraId="298FDAB1"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p>
    <w:p w14:paraId="1707F51E"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6. Demonstrate a deeper more sophisticated understanding of the economic behavior of human beings,</w:t>
      </w:r>
    </w:p>
    <w:p w14:paraId="27534B34"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recognizing that as human beings we exist as individuals (with self-interest) and as social beings (with</w:t>
      </w:r>
    </w:p>
    <w:p w14:paraId="4178D26C"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interest in others and collective identities), and explain how insights from psychology challenge</w:t>
      </w:r>
    </w:p>
    <w:p w14:paraId="532D4C7B" w14:textId="0EC58914"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mainstream models of “</w:t>
      </w:r>
      <w:proofErr w:type="spellStart"/>
      <w:r>
        <w:rPr>
          <w:rFonts w:ascii="Times New Roman" w:hAnsi="Times New Roman" w:cs="Times New Roman"/>
          <w:sz w:val="22"/>
          <w:szCs w:val="22"/>
        </w:rPr>
        <w:t>homoeconomicus</w:t>
      </w:r>
      <w:proofErr w:type="spellEnd"/>
      <w:r>
        <w:rPr>
          <w:rFonts w:ascii="Times New Roman" w:hAnsi="Times New Roman" w:cs="Times New Roman"/>
          <w:sz w:val="22"/>
          <w:szCs w:val="22"/>
        </w:rPr>
        <w:t>” (translation = “economic man”).</w:t>
      </w:r>
    </w:p>
    <w:p w14:paraId="4B287066"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p>
    <w:p w14:paraId="0BDBDCF5"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7. Critically evaluate how the evolution of economic ideas has internalized gender and race bias and</w:t>
      </w:r>
    </w:p>
    <w:p w14:paraId="617E57A5" w14:textId="14C98E3B"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what that means for current economic thought and its relationship to women and people of color.</w:t>
      </w:r>
    </w:p>
    <w:p w14:paraId="1362307F"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p>
    <w:p w14:paraId="13C0BB13"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8. Approach the study of economics with an expanded “toolkit” of economic ideas, approaches and</w:t>
      </w:r>
    </w:p>
    <w:p w14:paraId="0ECF4DC6" w14:textId="63D58AA9" w:rsidR="00586720" w:rsidRPr="00586720" w:rsidRDefault="00586720" w:rsidP="00586720">
      <w:pPr>
        <w:autoSpaceDE w:val="0"/>
        <w:autoSpaceDN w:val="0"/>
        <w:adjustRightInd w:val="0"/>
        <w:spacing w:after="0" w:line="240" w:lineRule="auto"/>
        <w:jc w:val="left"/>
        <w:rPr>
          <w:rFonts w:ascii="Times New Roman" w:hAnsi="Times New Roman" w:cs="Times New Roman"/>
        </w:rPr>
      </w:pPr>
      <w:r>
        <w:rPr>
          <w:rFonts w:ascii="Times New Roman" w:hAnsi="Times New Roman" w:cs="Times New Roman"/>
          <w:sz w:val="22"/>
          <w:szCs w:val="22"/>
        </w:rPr>
        <w:t>methods that connect to current real-world economic problems.</w:t>
      </w:r>
    </w:p>
    <w:p w14:paraId="7D554893" w14:textId="76DEDBF2" w:rsidR="00FC73BF" w:rsidRPr="001E37D7" w:rsidRDefault="00FC73BF" w:rsidP="00FC73BF">
      <w:pPr>
        <w:pStyle w:val="Heading1"/>
        <w:rPr>
          <w:rFonts w:ascii="Times New Roman" w:hAnsi="Times New Roman" w:cs="Times New Roman"/>
        </w:rPr>
      </w:pPr>
      <w:r w:rsidRPr="001E37D7">
        <w:rPr>
          <w:rFonts w:ascii="Times New Roman" w:eastAsia="Times New Roman" w:hAnsi="Times New Roman" w:cs="Times New Roman"/>
        </w:rPr>
        <w:t>Textbook / Course Readings</w:t>
      </w:r>
    </w:p>
    <w:p w14:paraId="39D3E541"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 xml:space="preserve">Robert </w:t>
      </w:r>
      <w:proofErr w:type="spellStart"/>
      <w:r>
        <w:rPr>
          <w:rFonts w:ascii="Times New Roman" w:hAnsi="Times New Roman" w:cs="Times New Roman"/>
          <w:sz w:val="22"/>
          <w:szCs w:val="22"/>
        </w:rPr>
        <w:t>Heilbroner</w:t>
      </w:r>
      <w:proofErr w:type="spellEnd"/>
      <w:r>
        <w:rPr>
          <w:rFonts w:ascii="Times New Roman" w:hAnsi="Times New Roman" w:cs="Times New Roman"/>
          <w:sz w:val="22"/>
          <w:szCs w:val="22"/>
        </w:rPr>
        <w:t>. 1999. 7th edition (first published in 1953) The Worldly Philosophers. Simon and</w:t>
      </w:r>
    </w:p>
    <w:p w14:paraId="110EAF21" w14:textId="0EFE85C4"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Schuster. New York, NY.</w:t>
      </w:r>
    </w:p>
    <w:p w14:paraId="555E7C54" w14:textId="7777777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p>
    <w:p w14:paraId="09D85C86" w14:textId="30A20150"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 xml:space="preserve">Robert </w:t>
      </w:r>
      <w:proofErr w:type="spellStart"/>
      <w:r>
        <w:rPr>
          <w:rFonts w:ascii="Times New Roman" w:hAnsi="Times New Roman" w:cs="Times New Roman"/>
          <w:sz w:val="22"/>
          <w:szCs w:val="22"/>
        </w:rPr>
        <w:t>Heilbroner</w:t>
      </w:r>
      <w:proofErr w:type="spellEnd"/>
      <w:r>
        <w:rPr>
          <w:rFonts w:ascii="Times New Roman" w:hAnsi="Times New Roman" w:cs="Times New Roman"/>
          <w:sz w:val="22"/>
          <w:szCs w:val="22"/>
        </w:rPr>
        <w:t xml:space="preserve">. 1996. Teachings </w:t>
      </w:r>
      <w:proofErr w:type="gramStart"/>
      <w:r>
        <w:rPr>
          <w:rFonts w:ascii="Times New Roman" w:hAnsi="Times New Roman" w:cs="Times New Roman"/>
          <w:sz w:val="22"/>
          <w:szCs w:val="22"/>
        </w:rPr>
        <w:t>From</w:t>
      </w:r>
      <w:proofErr w:type="gramEnd"/>
      <w:r>
        <w:rPr>
          <w:rFonts w:ascii="Times New Roman" w:hAnsi="Times New Roman" w:cs="Times New Roman"/>
          <w:sz w:val="22"/>
          <w:szCs w:val="22"/>
        </w:rPr>
        <w:t xml:space="preserve"> the Worldly Philosophy. W. W. Norton and Company. New York, NY.</w:t>
      </w:r>
    </w:p>
    <w:p w14:paraId="52191721" w14:textId="27992841"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p>
    <w:p w14:paraId="39AA023B" w14:textId="29A15495" w:rsidR="00586720" w:rsidRDefault="00586720" w:rsidP="00586720">
      <w:pPr>
        <w:autoSpaceDE w:val="0"/>
        <w:autoSpaceDN w:val="0"/>
        <w:adjustRightInd w:val="0"/>
        <w:spacing w:after="0" w:line="240" w:lineRule="auto"/>
        <w:jc w:val="left"/>
        <w:rPr>
          <w:rFonts w:ascii="Times New Roman" w:hAnsi="Times New Roman" w:cs="Times New Roman"/>
        </w:rPr>
      </w:pPr>
      <w:r>
        <w:rPr>
          <w:rFonts w:ascii="Times New Roman" w:hAnsi="Times New Roman" w:cs="Times New Roman"/>
        </w:rPr>
        <w:t>Note: These books are inexpensive and available on Amazon.</w:t>
      </w:r>
    </w:p>
    <w:p w14:paraId="2D36926D" w14:textId="219C1F37" w:rsidR="00586720" w:rsidRDefault="00586720" w:rsidP="00586720">
      <w:pPr>
        <w:autoSpaceDE w:val="0"/>
        <w:autoSpaceDN w:val="0"/>
        <w:adjustRightInd w:val="0"/>
        <w:spacing w:after="0" w:line="240" w:lineRule="auto"/>
        <w:jc w:val="left"/>
        <w:rPr>
          <w:rFonts w:ascii="Times New Roman" w:hAnsi="Times New Roman" w:cs="Times New Roman"/>
        </w:rPr>
      </w:pPr>
    </w:p>
    <w:p w14:paraId="7D663C9F" w14:textId="739421BD"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sidRPr="004F0865">
        <w:rPr>
          <w:rFonts w:ascii="Times New Roman" w:hAnsi="Times New Roman" w:cs="Times New Roman"/>
          <w:b/>
          <w:bCs/>
          <w:sz w:val="22"/>
          <w:szCs w:val="22"/>
        </w:rPr>
        <w:t>A Note about the Language</w:t>
      </w:r>
      <w:r>
        <w:rPr>
          <w:rFonts w:ascii="Times New Roman" w:hAnsi="Times New Roman" w:cs="Times New Roman"/>
          <w:sz w:val="22"/>
          <w:szCs w:val="22"/>
        </w:rPr>
        <w:t xml:space="preserve"> in the </w:t>
      </w:r>
      <w:proofErr w:type="spellStart"/>
      <w:r>
        <w:rPr>
          <w:rFonts w:ascii="Times New Roman" w:hAnsi="Times New Roman" w:cs="Times New Roman"/>
          <w:sz w:val="22"/>
          <w:szCs w:val="22"/>
        </w:rPr>
        <w:t>Heilbroner’s</w:t>
      </w:r>
      <w:proofErr w:type="spellEnd"/>
      <w:r>
        <w:rPr>
          <w:rFonts w:ascii="Times New Roman" w:hAnsi="Times New Roman" w:cs="Times New Roman"/>
          <w:sz w:val="22"/>
          <w:szCs w:val="22"/>
        </w:rPr>
        <w:t xml:space="preserve"> Worldly Philosophers: You will notice very quickly that the language in this book is very gendered (uses masculine language as the norm). It can be disturbing to read in that respect – I personally find it jarring – so why am I assigning this book? It was originally written in 1953 and the 7</w:t>
      </w:r>
      <w:r>
        <w:rPr>
          <w:rFonts w:ascii="Times New Roman" w:hAnsi="Times New Roman" w:cs="Times New Roman"/>
          <w:sz w:val="14"/>
          <w:szCs w:val="14"/>
        </w:rPr>
        <w:t xml:space="preserve">th </w:t>
      </w:r>
      <w:r>
        <w:rPr>
          <w:rFonts w:ascii="Times New Roman" w:hAnsi="Times New Roman" w:cs="Times New Roman"/>
          <w:sz w:val="22"/>
          <w:szCs w:val="22"/>
        </w:rPr>
        <w:t>edition was completed in 1999. So, it is a product of its time more than anything. It is also perhaps “the” classic book on HET that is suitable for an undergraduate class. I have looked at lots of different books and none really come close (and they tend to be WAY more expensive). I do not like requiring expensive textbooks, especially in a class like this where so many articles and book chapters are available on the internet. Worldly Philosophers is a good read in terms of including information about the economists, the context in which they wrote and a non-technical explanation of their ideas. Weighing the negative of the gendered language with the positives of its exposition and the cost (so inexpensive), I made the choice of assigning this as the main text for the course.</w:t>
      </w:r>
    </w:p>
    <w:p w14:paraId="14DF49F2" w14:textId="7648BD07" w:rsidR="00586720" w:rsidRDefault="00586720" w:rsidP="00586720">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Additional readings are available on Canvas.</w:t>
      </w:r>
    </w:p>
    <w:p w14:paraId="12350000" w14:textId="6DC004E0" w:rsidR="003A158D" w:rsidRPr="001E37D7" w:rsidRDefault="00FC73BF" w:rsidP="001E37D7">
      <w:pPr>
        <w:pStyle w:val="Heading1"/>
        <w:rPr>
          <w:rFonts w:ascii="Times New Roman" w:eastAsia="Times New Roman" w:hAnsi="Times New Roman" w:cs="Times New Roman"/>
        </w:rPr>
      </w:pPr>
      <w:r w:rsidRPr="001E37D7">
        <w:rPr>
          <w:rFonts w:ascii="Times New Roman" w:eastAsia="Times New Roman" w:hAnsi="Times New Roman" w:cs="Times New Roman"/>
        </w:rPr>
        <w:t>Course Materials &amp; Equipment</w:t>
      </w:r>
    </w:p>
    <w:p w14:paraId="7A87FA8F" w14:textId="56E644B0" w:rsidR="001E37D7" w:rsidRDefault="001E37D7" w:rsidP="001E37D7">
      <w:pPr>
        <w:rPr>
          <w:rFonts w:ascii="Times New Roman" w:hAnsi="Times New Roman" w:cs="Times New Roman"/>
        </w:rPr>
      </w:pPr>
      <w:r w:rsidRPr="00162325">
        <w:rPr>
          <w:rFonts w:ascii="Times New Roman" w:hAnsi="Times New Roman" w:cs="Times New Roman"/>
        </w:rPr>
        <w:t xml:space="preserve">Make sure to have a zoom account to access office hours </w:t>
      </w:r>
    </w:p>
    <w:p w14:paraId="4416037D" w14:textId="77777777" w:rsidR="002D6E26" w:rsidRPr="009D6A20" w:rsidRDefault="002D6E26" w:rsidP="002D6E26">
      <w:pPr>
        <w:pStyle w:val="Heading1"/>
        <w:spacing w:before="192"/>
        <w:rPr>
          <w:rFonts w:ascii="Times New Roman" w:hAnsi="Times New Roman" w:cs="Times New Roman"/>
        </w:rPr>
      </w:pPr>
      <w:r w:rsidRPr="009D6A20">
        <w:rPr>
          <w:rFonts w:ascii="Times New Roman" w:hAnsi="Times New Roman" w:cs="Times New Roman"/>
          <w:color w:val="12731C"/>
        </w:rPr>
        <w:t>Technological Requirement</w:t>
      </w:r>
    </w:p>
    <w:p w14:paraId="1B90A595" w14:textId="77777777" w:rsidR="002D6E26" w:rsidRPr="009D6A20" w:rsidRDefault="002D6E26" w:rsidP="002D6E26">
      <w:pPr>
        <w:spacing w:before="1"/>
        <w:rPr>
          <w:rFonts w:ascii="Times New Roman" w:hAnsi="Times New Roman" w:cs="Times New Roman"/>
          <w:sz w:val="24"/>
        </w:rPr>
      </w:pPr>
      <w:r w:rsidRPr="009D6A20">
        <w:rPr>
          <w:rFonts w:ascii="Times New Roman" w:hAnsi="Times New Roman" w:cs="Times New Roman"/>
          <w:sz w:val="24"/>
        </w:rPr>
        <w:t>The technology requirements for this online course are listed below:</w:t>
      </w:r>
    </w:p>
    <w:p w14:paraId="172D106F" w14:textId="77777777" w:rsidR="002D6E26" w:rsidRPr="009D6A20" w:rsidRDefault="002D6E26" w:rsidP="002D6E26">
      <w:pPr>
        <w:spacing w:before="1"/>
        <w:rPr>
          <w:rFonts w:ascii="Times New Roman" w:hAnsi="Times New Roman" w:cs="Times New Roman"/>
          <w:sz w:val="24"/>
        </w:rPr>
      </w:pPr>
      <w:r w:rsidRPr="009D6A20">
        <w:rPr>
          <w:rFonts w:ascii="Times New Roman" w:hAnsi="Times New Roman" w:cs="Times New Roman"/>
          <w:sz w:val="24"/>
        </w:rPr>
        <w:t>Hardware</w:t>
      </w:r>
    </w:p>
    <w:p w14:paraId="36DC3ADB" w14:textId="77777777" w:rsidR="002D6E26" w:rsidRPr="009D6A20" w:rsidRDefault="002D6E26" w:rsidP="002D6E26">
      <w:pPr>
        <w:pStyle w:val="ListParagraph"/>
        <w:widowControl w:val="0"/>
        <w:numPr>
          <w:ilvl w:val="0"/>
          <w:numId w:val="7"/>
        </w:numPr>
        <w:tabs>
          <w:tab w:val="left" w:pos="940"/>
          <w:tab w:val="left" w:pos="941"/>
        </w:tabs>
        <w:autoSpaceDE w:val="0"/>
        <w:autoSpaceDN w:val="0"/>
        <w:spacing w:after="0" w:line="240" w:lineRule="auto"/>
        <w:ind w:right="923"/>
        <w:contextualSpacing w:val="0"/>
        <w:jc w:val="left"/>
        <w:rPr>
          <w:rFonts w:ascii="Times New Roman" w:hAnsi="Times New Roman" w:cs="Times New Roman"/>
          <w:sz w:val="24"/>
        </w:rPr>
      </w:pPr>
      <w:r w:rsidRPr="009D6A20">
        <w:rPr>
          <w:rFonts w:ascii="Times New Roman" w:hAnsi="Times New Roman" w:cs="Times New Roman"/>
          <w:sz w:val="24"/>
        </w:rPr>
        <w:t>A Windows or Macintosh computer with at least 2 GB of RAM and a fast, reliable broadband Internet connection (e.g., cable,</w:t>
      </w:r>
      <w:r w:rsidRPr="009D6A20">
        <w:rPr>
          <w:rFonts w:ascii="Times New Roman" w:hAnsi="Times New Roman" w:cs="Times New Roman"/>
          <w:spacing w:val="1"/>
          <w:sz w:val="24"/>
        </w:rPr>
        <w:t xml:space="preserve"> </w:t>
      </w:r>
      <w:r w:rsidRPr="009D6A20">
        <w:rPr>
          <w:rFonts w:ascii="Times New Roman" w:hAnsi="Times New Roman" w:cs="Times New Roman"/>
          <w:sz w:val="24"/>
        </w:rPr>
        <w:t>DSL).</w:t>
      </w:r>
    </w:p>
    <w:p w14:paraId="39CAB6CE" w14:textId="77777777" w:rsidR="002D6E26" w:rsidRPr="009D6A20" w:rsidRDefault="002D6E26" w:rsidP="002D6E26">
      <w:pPr>
        <w:pStyle w:val="ListParagraph"/>
        <w:widowControl w:val="0"/>
        <w:numPr>
          <w:ilvl w:val="0"/>
          <w:numId w:val="7"/>
        </w:numPr>
        <w:tabs>
          <w:tab w:val="left" w:pos="940"/>
          <w:tab w:val="left" w:pos="941"/>
        </w:tabs>
        <w:autoSpaceDE w:val="0"/>
        <w:autoSpaceDN w:val="0"/>
        <w:spacing w:after="0" w:line="240" w:lineRule="auto"/>
        <w:ind w:right="964"/>
        <w:contextualSpacing w:val="0"/>
        <w:jc w:val="left"/>
        <w:rPr>
          <w:rFonts w:ascii="Times New Roman" w:hAnsi="Times New Roman" w:cs="Times New Roman"/>
          <w:sz w:val="24"/>
        </w:rPr>
      </w:pPr>
      <w:r w:rsidRPr="009D6A20">
        <w:rPr>
          <w:rFonts w:ascii="Times New Roman" w:hAnsi="Times New Roman" w:cs="Times New Roman"/>
          <w:sz w:val="24"/>
        </w:rPr>
        <w:t xml:space="preserve">Recommended </w:t>
      </w:r>
      <w:proofErr w:type="gramStart"/>
      <w:r w:rsidRPr="009D6A20">
        <w:rPr>
          <w:rFonts w:ascii="Times New Roman" w:hAnsi="Times New Roman" w:cs="Times New Roman"/>
          <w:sz w:val="24"/>
        </w:rPr>
        <w:t>computer</w:t>
      </w:r>
      <w:proofErr w:type="gramEnd"/>
      <w:r w:rsidRPr="009D6A20">
        <w:rPr>
          <w:rFonts w:ascii="Times New Roman" w:hAnsi="Times New Roman" w:cs="Times New Roman"/>
          <w:sz w:val="24"/>
        </w:rPr>
        <w:t xml:space="preserve"> monitor and laptop screen size be 13-inches or larger</w:t>
      </w:r>
      <w:r w:rsidRPr="009D6A20">
        <w:rPr>
          <w:rFonts w:ascii="Times New Roman" w:hAnsi="Times New Roman" w:cs="Times New Roman"/>
          <w:spacing w:val="-16"/>
          <w:sz w:val="24"/>
        </w:rPr>
        <w:t xml:space="preserve"> </w:t>
      </w:r>
      <w:r w:rsidRPr="009D6A20">
        <w:rPr>
          <w:rFonts w:ascii="Times New Roman" w:hAnsi="Times New Roman" w:cs="Times New Roman"/>
          <w:sz w:val="24"/>
        </w:rPr>
        <w:t>for optimum visibility of course</w:t>
      </w:r>
      <w:r w:rsidRPr="009D6A20">
        <w:rPr>
          <w:rFonts w:ascii="Times New Roman" w:hAnsi="Times New Roman" w:cs="Times New Roman"/>
          <w:spacing w:val="-9"/>
          <w:sz w:val="24"/>
        </w:rPr>
        <w:t xml:space="preserve"> </w:t>
      </w:r>
      <w:r w:rsidRPr="009D6A20">
        <w:rPr>
          <w:rFonts w:ascii="Times New Roman" w:hAnsi="Times New Roman" w:cs="Times New Roman"/>
          <w:sz w:val="24"/>
        </w:rPr>
        <w:t>material.</w:t>
      </w:r>
    </w:p>
    <w:p w14:paraId="30D3CF1C" w14:textId="77777777" w:rsidR="002D6E26" w:rsidRPr="009D6A20" w:rsidRDefault="002D6E26" w:rsidP="002D6E26">
      <w:pPr>
        <w:pStyle w:val="ListParagraph"/>
        <w:widowControl w:val="0"/>
        <w:numPr>
          <w:ilvl w:val="0"/>
          <w:numId w:val="7"/>
        </w:numPr>
        <w:tabs>
          <w:tab w:val="left" w:pos="940"/>
          <w:tab w:val="left" w:pos="941"/>
        </w:tabs>
        <w:autoSpaceDE w:val="0"/>
        <w:autoSpaceDN w:val="0"/>
        <w:spacing w:after="0" w:line="240" w:lineRule="auto"/>
        <w:ind w:right="531"/>
        <w:contextualSpacing w:val="0"/>
        <w:jc w:val="left"/>
        <w:rPr>
          <w:rFonts w:ascii="Times New Roman" w:hAnsi="Times New Roman" w:cs="Times New Roman"/>
          <w:sz w:val="24"/>
        </w:rPr>
      </w:pPr>
      <w:r w:rsidRPr="009D6A20">
        <w:rPr>
          <w:rFonts w:ascii="Times New Roman" w:hAnsi="Times New Roman" w:cs="Times New Roman"/>
          <w:sz w:val="24"/>
        </w:rPr>
        <w:t xml:space="preserve">Computer speakers or headphones to listen to recorded content. </w:t>
      </w:r>
    </w:p>
    <w:p w14:paraId="48BD2995" w14:textId="77777777" w:rsidR="002D6E26" w:rsidRPr="009D6A20" w:rsidRDefault="002D6E26" w:rsidP="002D6E26">
      <w:pPr>
        <w:pStyle w:val="ListParagraph"/>
        <w:widowControl w:val="0"/>
        <w:numPr>
          <w:ilvl w:val="0"/>
          <w:numId w:val="7"/>
        </w:numPr>
        <w:tabs>
          <w:tab w:val="left" w:pos="940"/>
          <w:tab w:val="left" w:pos="941"/>
        </w:tabs>
        <w:autoSpaceDE w:val="0"/>
        <w:autoSpaceDN w:val="0"/>
        <w:spacing w:after="0" w:line="240" w:lineRule="auto"/>
        <w:ind w:right="576"/>
        <w:contextualSpacing w:val="0"/>
        <w:jc w:val="left"/>
        <w:rPr>
          <w:rFonts w:ascii="Times New Roman" w:hAnsi="Times New Roman" w:cs="Times New Roman"/>
          <w:sz w:val="24"/>
        </w:rPr>
      </w:pPr>
      <w:r w:rsidRPr="009D6A20">
        <w:rPr>
          <w:rFonts w:ascii="Times New Roman" w:hAnsi="Times New Roman" w:cs="Times New Roman"/>
          <w:sz w:val="24"/>
        </w:rPr>
        <w:t>Enough space on your computer for 1) install the required and recommended software and, 2) save your course assignments.</w:t>
      </w:r>
    </w:p>
    <w:p w14:paraId="1BF10CC0" w14:textId="77777777" w:rsidR="002D6E26" w:rsidRPr="009D6A20" w:rsidRDefault="002D6E26" w:rsidP="002D6E26">
      <w:pPr>
        <w:spacing w:line="275" w:lineRule="exact"/>
        <w:rPr>
          <w:rFonts w:ascii="Times New Roman" w:hAnsi="Times New Roman" w:cs="Times New Roman"/>
          <w:sz w:val="24"/>
        </w:rPr>
      </w:pPr>
      <w:r w:rsidRPr="009D6A20">
        <w:rPr>
          <w:rFonts w:ascii="Times New Roman" w:hAnsi="Times New Roman" w:cs="Times New Roman"/>
          <w:sz w:val="24"/>
        </w:rPr>
        <w:t xml:space="preserve">Software (see </w:t>
      </w:r>
      <w:hyperlink r:id="rId11">
        <w:r w:rsidRPr="009D6A20">
          <w:rPr>
            <w:rFonts w:ascii="Times New Roman" w:hAnsi="Times New Roman" w:cs="Times New Roman"/>
            <w:color w:val="0000FF"/>
            <w:sz w:val="24"/>
            <w:u w:val="single" w:color="0000FF"/>
          </w:rPr>
          <w:t>recommendations from CSU</w:t>
        </w:r>
      </w:hyperlink>
      <w:r w:rsidRPr="009D6A20">
        <w:rPr>
          <w:rFonts w:ascii="Times New Roman" w:hAnsi="Times New Roman" w:cs="Times New Roman"/>
          <w:sz w:val="24"/>
        </w:rPr>
        <w:t>)</w:t>
      </w:r>
    </w:p>
    <w:p w14:paraId="0982F081" w14:textId="77777777" w:rsidR="002D6E26" w:rsidRPr="009D6A20" w:rsidRDefault="002D6E26" w:rsidP="002D6E26">
      <w:pPr>
        <w:pStyle w:val="ListParagraph"/>
        <w:widowControl w:val="0"/>
        <w:numPr>
          <w:ilvl w:val="0"/>
          <w:numId w:val="7"/>
        </w:numPr>
        <w:tabs>
          <w:tab w:val="left" w:pos="940"/>
          <w:tab w:val="left" w:pos="941"/>
        </w:tabs>
        <w:autoSpaceDE w:val="0"/>
        <w:autoSpaceDN w:val="0"/>
        <w:spacing w:after="0" w:line="249" w:lineRule="auto"/>
        <w:ind w:right="1726"/>
        <w:contextualSpacing w:val="0"/>
        <w:jc w:val="left"/>
        <w:rPr>
          <w:rFonts w:ascii="Times New Roman" w:hAnsi="Times New Roman" w:cs="Times New Roman"/>
          <w:sz w:val="24"/>
        </w:rPr>
      </w:pPr>
      <w:r w:rsidRPr="009D6A20">
        <w:rPr>
          <w:rFonts w:ascii="Times New Roman" w:hAnsi="Times New Roman" w:cs="Times New Roman"/>
          <w:sz w:val="24"/>
        </w:rPr>
        <w:t xml:space="preserve">Web browser (GOOGLE CHROME NEEDED FOR HONORLOCK </w:t>
      </w:r>
      <w:hyperlink r:id="rId12">
        <w:r w:rsidRPr="009D6A20">
          <w:rPr>
            <w:rFonts w:ascii="Times New Roman" w:hAnsi="Times New Roman" w:cs="Times New Roman"/>
            <w:sz w:val="24"/>
          </w:rPr>
          <w:t>-</w:t>
        </w:r>
        <w:r w:rsidRPr="009D6A20">
          <w:rPr>
            <w:rFonts w:ascii="Times New Roman" w:hAnsi="Times New Roman" w:cs="Times New Roman"/>
            <w:color w:val="0000FF"/>
            <w:sz w:val="24"/>
            <w:u w:val="single" w:color="0000FF"/>
          </w:rPr>
          <w:t>free</w:t>
        </w:r>
      </w:hyperlink>
      <w:r w:rsidRPr="009D6A20">
        <w:rPr>
          <w:rFonts w:ascii="Times New Roman" w:hAnsi="Times New Roman" w:cs="Times New Roman"/>
          <w:color w:val="0000FF"/>
          <w:sz w:val="24"/>
          <w:u w:val="single" w:color="0000FF"/>
        </w:rPr>
        <w:t xml:space="preserve"> download</w:t>
      </w:r>
      <w:r w:rsidRPr="009D6A20">
        <w:rPr>
          <w:rFonts w:ascii="Times New Roman" w:hAnsi="Times New Roman" w:cs="Times New Roman"/>
          <w:sz w:val="24"/>
        </w:rPr>
        <w:t>)</w:t>
      </w:r>
    </w:p>
    <w:p w14:paraId="7F5134AA" w14:textId="77777777" w:rsidR="002D6E26" w:rsidRPr="009D6A20" w:rsidRDefault="002D6E26" w:rsidP="002D6E26">
      <w:pPr>
        <w:pStyle w:val="ListParagraph"/>
        <w:widowControl w:val="0"/>
        <w:numPr>
          <w:ilvl w:val="0"/>
          <w:numId w:val="7"/>
        </w:numPr>
        <w:tabs>
          <w:tab w:val="left" w:pos="940"/>
          <w:tab w:val="left" w:pos="941"/>
        </w:tabs>
        <w:autoSpaceDE w:val="0"/>
        <w:autoSpaceDN w:val="0"/>
        <w:spacing w:after="0" w:line="284" w:lineRule="exact"/>
        <w:ind w:hanging="361"/>
        <w:contextualSpacing w:val="0"/>
        <w:jc w:val="left"/>
        <w:rPr>
          <w:rFonts w:ascii="Times New Roman" w:hAnsi="Times New Roman" w:cs="Times New Roman"/>
          <w:sz w:val="24"/>
        </w:rPr>
      </w:pPr>
      <w:r w:rsidRPr="009D6A20">
        <w:rPr>
          <w:rFonts w:ascii="Times New Roman" w:hAnsi="Times New Roman" w:cs="Times New Roman"/>
          <w:sz w:val="24"/>
        </w:rPr>
        <w:lastRenderedPageBreak/>
        <w:t xml:space="preserve">Adobe Acrobat Reader </w:t>
      </w:r>
      <w:hyperlink r:id="rId13">
        <w:r w:rsidRPr="009D6A20">
          <w:rPr>
            <w:rFonts w:ascii="Times New Roman" w:hAnsi="Times New Roman" w:cs="Times New Roman"/>
            <w:sz w:val="24"/>
          </w:rPr>
          <w:t>(</w:t>
        </w:r>
        <w:r w:rsidRPr="009D6A20">
          <w:rPr>
            <w:rFonts w:ascii="Times New Roman" w:hAnsi="Times New Roman" w:cs="Times New Roman"/>
            <w:color w:val="0000FF"/>
            <w:sz w:val="24"/>
            <w:u w:val="single" w:color="0000FF"/>
          </w:rPr>
          <w:t>free</w:t>
        </w:r>
        <w:r w:rsidRPr="009D6A20">
          <w:rPr>
            <w:rFonts w:ascii="Times New Roman" w:hAnsi="Times New Roman" w:cs="Times New Roman"/>
            <w:color w:val="0000FF"/>
            <w:spacing w:val="-4"/>
            <w:sz w:val="24"/>
            <w:u w:val="single" w:color="0000FF"/>
          </w:rPr>
          <w:t xml:space="preserve"> </w:t>
        </w:r>
        <w:r w:rsidRPr="009D6A20">
          <w:rPr>
            <w:rFonts w:ascii="Times New Roman" w:hAnsi="Times New Roman" w:cs="Times New Roman"/>
            <w:color w:val="0000FF"/>
            <w:sz w:val="24"/>
            <w:u w:val="single" w:color="0000FF"/>
          </w:rPr>
          <w:t>download</w:t>
        </w:r>
        <w:r w:rsidRPr="009D6A20">
          <w:rPr>
            <w:rFonts w:ascii="Times New Roman" w:hAnsi="Times New Roman" w:cs="Times New Roman"/>
            <w:sz w:val="24"/>
          </w:rPr>
          <w:t>)</w:t>
        </w:r>
      </w:hyperlink>
    </w:p>
    <w:p w14:paraId="695E599D" w14:textId="77777777" w:rsidR="002D6E26" w:rsidRPr="009D6A20" w:rsidRDefault="002D6E26" w:rsidP="002D6E26">
      <w:pPr>
        <w:pStyle w:val="ListParagraph"/>
        <w:widowControl w:val="0"/>
        <w:numPr>
          <w:ilvl w:val="0"/>
          <w:numId w:val="7"/>
        </w:numPr>
        <w:tabs>
          <w:tab w:val="left" w:pos="940"/>
          <w:tab w:val="left" w:pos="941"/>
        </w:tabs>
        <w:autoSpaceDE w:val="0"/>
        <w:autoSpaceDN w:val="0"/>
        <w:spacing w:after="0" w:line="293" w:lineRule="exact"/>
        <w:ind w:hanging="361"/>
        <w:contextualSpacing w:val="0"/>
        <w:jc w:val="left"/>
        <w:rPr>
          <w:rFonts w:ascii="Times New Roman" w:hAnsi="Times New Roman" w:cs="Times New Roman"/>
          <w:sz w:val="24"/>
        </w:rPr>
      </w:pPr>
      <w:r w:rsidRPr="009D6A20">
        <w:rPr>
          <w:rFonts w:ascii="Times New Roman" w:hAnsi="Times New Roman" w:cs="Times New Roman"/>
          <w:sz w:val="24"/>
        </w:rPr>
        <w:t xml:space="preserve">Flash Player </w:t>
      </w:r>
      <w:hyperlink r:id="rId14">
        <w:r w:rsidRPr="009D6A20">
          <w:rPr>
            <w:rFonts w:ascii="Times New Roman" w:hAnsi="Times New Roman" w:cs="Times New Roman"/>
            <w:sz w:val="24"/>
          </w:rPr>
          <w:t>(</w:t>
        </w:r>
        <w:r w:rsidRPr="009D6A20">
          <w:rPr>
            <w:rFonts w:ascii="Times New Roman" w:hAnsi="Times New Roman" w:cs="Times New Roman"/>
            <w:color w:val="0000FF"/>
            <w:sz w:val="24"/>
            <w:u w:val="single" w:color="0000FF"/>
          </w:rPr>
          <w:t>free</w:t>
        </w:r>
        <w:r w:rsidRPr="009D6A20">
          <w:rPr>
            <w:rFonts w:ascii="Times New Roman" w:hAnsi="Times New Roman" w:cs="Times New Roman"/>
            <w:color w:val="0000FF"/>
            <w:spacing w:val="-2"/>
            <w:sz w:val="24"/>
            <w:u w:val="single" w:color="0000FF"/>
          </w:rPr>
          <w:t xml:space="preserve"> </w:t>
        </w:r>
        <w:r w:rsidRPr="009D6A20">
          <w:rPr>
            <w:rFonts w:ascii="Times New Roman" w:hAnsi="Times New Roman" w:cs="Times New Roman"/>
            <w:color w:val="0000FF"/>
            <w:sz w:val="24"/>
            <w:u w:val="single" w:color="0000FF"/>
          </w:rPr>
          <w:t>download</w:t>
        </w:r>
        <w:r w:rsidRPr="009D6A20">
          <w:rPr>
            <w:rFonts w:ascii="Times New Roman" w:hAnsi="Times New Roman" w:cs="Times New Roman"/>
            <w:sz w:val="24"/>
          </w:rPr>
          <w:t>)</w:t>
        </w:r>
      </w:hyperlink>
    </w:p>
    <w:p w14:paraId="5AE5FC89" w14:textId="63A0BF9D" w:rsidR="002D6E26" w:rsidRPr="009D6A20" w:rsidRDefault="002D6E26" w:rsidP="002D6E26">
      <w:pPr>
        <w:rPr>
          <w:rFonts w:ascii="Times New Roman" w:hAnsi="Times New Roman" w:cs="Times New Roman"/>
        </w:rPr>
      </w:pPr>
      <w:r w:rsidRPr="009D6A20">
        <w:rPr>
          <w:rFonts w:ascii="Times New Roman" w:hAnsi="Times New Roman" w:cs="Times New Roman"/>
          <w:sz w:val="24"/>
        </w:rPr>
        <w:t xml:space="preserve">Microsoft Office </w:t>
      </w:r>
      <w:hyperlink r:id="rId15">
        <w:r w:rsidRPr="009D6A20">
          <w:rPr>
            <w:rFonts w:ascii="Times New Roman" w:hAnsi="Times New Roman" w:cs="Times New Roman"/>
            <w:sz w:val="24"/>
          </w:rPr>
          <w:t>(</w:t>
        </w:r>
        <w:r w:rsidRPr="009D6A20">
          <w:rPr>
            <w:rFonts w:ascii="Times New Roman" w:hAnsi="Times New Roman" w:cs="Times New Roman"/>
            <w:color w:val="0000FF"/>
            <w:sz w:val="24"/>
            <w:u w:val="single" w:color="0000FF"/>
          </w:rPr>
          <w:t>free</w:t>
        </w:r>
        <w:r w:rsidRPr="009D6A20">
          <w:rPr>
            <w:rFonts w:ascii="Times New Roman" w:hAnsi="Times New Roman" w:cs="Times New Roman"/>
            <w:color w:val="0000FF"/>
            <w:spacing w:val="-1"/>
            <w:sz w:val="24"/>
            <w:u w:val="single" w:color="0000FF"/>
          </w:rPr>
          <w:t xml:space="preserve"> </w:t>
        </w:r>
        <w:r w:rsidRPr="009D6A20">
          <w:rPr>
            <w:rFonts w:ascii="Times New Roman" w:hAnsi="Times New Roman" w:cs="Times New Roman"/>
            <w:color w:val="0000FF"/>
            <w:sz w:val="24"/>
            <w:u w:val="single" w:color="0000FF"/>
          </w:rPr>
          <w:t>download</w:t>
        </w:r>
        <w:r w:rsidRPr="009D6A20">
          <w:rPr>
            <w:rFonts w:ascii="Times New Roman" w:hAnsi="Times New Roman" w:cs="Times New Roman"/>
            <w:sz w:val="24"/>
          </w:rPr>
          <w:t>)</w:t>
        </w:r>
      </w:hyperlink>
    </w:p>
    <w:p w14:paraId="164DB86D" w14:textId="77777777" w:rsidR="00FC73BF" w:rsidRPr="001E37D7" w:rsidRDefault="00FC73BF" w:rsidP="00FC73BF">
      <w:pPr>
        <w:pStyle w:val="Heading1"/>
        <w:rPr>
          <w:rFonts w:ascii="Times New Roman" w:eastAsia="Times New Roman" w:hAnsi="Times New Roman" w:cs="Times New Roman"/>
        </w:rPr>
      </w:pPr>
      <w:r w:rsidRPr="001E37D7">
        <w:rPr>
          <w:rFonts w:ascii="Times New Roman" w:eastAsia="Times New Roman" w:hAnsi="Times New Roman" w:cs="Times New Roman"/>
        </w:rPr>
        <w:t>Participation/Behavioral Expectations</w:t>
      </w:r>
    </w:p>
    <w:p w14:paraId="6778D693" w14:textId="77777777"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r w:rsidRPr="00AD20A8">
        <w:rPr>
          <w:rFonts w:ascii="Times New Roman" w:hAnsi="Times New Roman" w:cs="Times New Roman"/>
          <w:b/>
          <w:bCs/>
          <w:color w:val="000000"/>
          <w:sz w:val="22"/>
          <w:szCs w:val="22"/>
        </w:rPr>
        <w:t>Contact hours:</w:t>
      </w:r>
      <w:r>
        <w:rPr>
          <w:rFonts w:ascii="Times New Roman" w:hAnsi="Times New Roman" w:cs="Times New Roman"/>
          <w:color w:val="000000"/>
          <w:sz w:val="22"/>
          <w:szCs w:val="22"/>
        </w:rPr>
        <w:t xml:space="preserve"> To be successful, each week students are expected to spend approximately three</w:t>
      </w:r>
    </w:p>
    <w:p w14:paraId="21CCBDE4" w14:textId="77777777"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hours in lecture, and (at least) six hours engaging in activities including reading the texts,</w:t>
      </w:r>
    </w:p>
    <w:p w14:paraId="469D8A4D" w14:textId="4161250B"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reviewing class </w:t>
      </w:r>
      <w:proofErr w:type="gramStart"/>
      <w:r>
        <w:rPr>
          <w:rFonts w:ascii="Times New Roman" w:hAnsi="Times New Roman" w:cs="Times New Roman"/>
          <w:color w:val="000000"/>
          <w:sz w:val="22"/>
          <w:szCs w:val="22"/>
        </w:rPr>
        <w:t>notes, and</w:t>
      </w:r>
      <w:proofErr w:type="gramEnd"/>
      <w:r>
        <w:rPr>
          <w:rFonts w:ascii="Times New Roman" w:hAnsi="Times New Roman" w:cs="Times New Roman"/>
          <w:color w:val="000000"/>
          <w:sz w:val="22"/>
          <w:szCs w:val="22"/>
        </w:rPr>
        <w:t xml:space="preserve"> completing assignments. That’s at least 9 hours a week on ECON 372!</w:t>
      </w:r>
    </w:p>
    <w:p w14:paraId="46D6F269" w14:textId="77777777" w:rsidR="00AD20A8" w:rsidRDefault="00AD20A8" w:rsidP="00586720">
      <w:pPr>
        <w:autoSpaceDE w:val="0"/>
        <w:autoSpaceDN w:val="0"/>
        <w:adjustRightInd w:val="0"/>
        <w:spacing w:after="0" w:line="240" w:lineRule="auto"/>
        <w:jc w:val="left"/>
        <w:rPr>
          <w:rFonts w:ascii="Times New Roman" w:hAnsi="Times New Roman" w:cs="Times New Roman"/>
          <w:color w:val="000000"/>
          <w:sz w:val="22"/>
          <w:szCs w:val="22"/>
        </w:rPr>
      </w:pPr>
    </w:p>
    <w:p w14:paraId="24CF87D6" w14:textId="77777777"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2. </w:t>
      </w:r>
      <w:r w:rsidRPr="00AD20A8">
        <w:rPr>
          <w:rFonts w:ascii="Times New Roman" w:hAnsi="Times New Roman" w:cs="Times New Roman"/>
          <w:b/>
          <w:bCs/>
          <w:color w:val="000000"/>
          <w:sz w:val="22"/>
          <w:szCs w:val="22"/>
        </w:rPr>
        <w:t>Effort:</w:t>
      </w:r>
      <w:r>
        <w:rPr>
          <w:rFonts w:ascii="Times New Roman" w:hAnsi="Times New Roman" w:cs="Times New Roman"/>
          <w:color w:val="000000"/>
          <w:sz w:val="22"/>
          <w:szCs w:val="22"/>
        </w:rPr>
        <w:t xml:space="preserve"> I expect that you put forth effort in learning the material in this class. That means reading</w:t>
      </w:r>
    </w:p>
    <w:p w14:paraId="489AEABE" w14:textId="77777777"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before lectures, watching videos, reading the lecture material, answering the reading questions,</w:t>
      </w:r>
    </w:p>
    <w:p w14:paraId="7A2C583B" w14:textId="48664C52"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coming to class, participating in discussions, studying for exams, attending office hours and</w:t>
      </w:r>
    </w:p>
    <w:p w14:paraId="1241CE24" w14:textId="178AD19D"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contacting me if you are having difficulties with the course.</w:t>
      </w:r>
    </w:p>
    <w:p w14:paraId="4398361F" w14:textId="77777777" w:rsidR="00AD20A8" w:rsidRDefault="00AD20A8" w:rsidP="00586720">
      <w:pPr>
        <w:autoSpaceDE w:val="0"/>
        <w:autoSpaceDN w:val="0"/>
        <w:adjustRightInd w:val="0"/>
        <w:spacing w:after="0" w:line="240" w:lineRule="auto"/>
        <w:jc w:val="left"/>
        <w:rPr>
          <w:rFonts w:ascii="Times New Roman" w:hAnsi="Times New Roman" w:cs="Times New Roman"/>
          <w:color w:val="000000"/>
          <w:sz w:val="22"/>
          <w:szCs w:val="22"/>
        </w:rPr>
      </w:pPr>
    </w:p>
    <w:p w14:paraId="018DF48D" w14:textId="77777777"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3. </w:t>
      </w:r>
      <w:r w:rsidRPr="00AD20A8">
        <w:rPr>
          <w:rFonts w:ascii="Times New Roman" w:hAnsi="Times New Roman" w:cs="Times New Roman"/>
          <w:b/>
          <w:bCs/>
          <w:color w:val="000000"/>
          <w:sz w:val="22"/>
          <w:szCs w:val="22"/>
        </w:rPr>
        <w:t>Difficulties:</w:t>
      </w:r>
      <w:r>
        <w:rPr>
          <w:rFonts w:ascii="Times New Roman" w:hAnsi="Times New Roman" w:cs="Times New Roman"/>
          <w:color w:val="000000"/>
          <w:sz w:val="22"/>
          <w:szCs w:val="22"/>
        </w:rPr>
        <w:t xml:space="preserve"> If you are experiencing difficulties with the course at any time I encourage and expect</w:t>
      </w:r>
    </w:p>
    <w:p w14:paraId="3DEB84EA" w14:textId="77777777"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you to contact me as soon as possible so that I can work with you and support you in your learning.</w:t>
      </w:r>
    </w:p>
    <w:p w14:paraId="0F56C7A0" w14:textId="77777777"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We all face difficulties at one time or another and we all need help at one time or another. I can’t</w:t>
      </w:r>
    </w:p>
    <w:p w14:paraId="0F34F010" w14:textId="15E51B55"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help you if I don’t know what is going on </w:t>
      </w:r>
      <w:proofErr w:type="gramStart"/>
      <w:r>
        <w:rPr>
          <w:rFonts w:ascii="Times New Roman" w:hAnsi="Times New Roman" w:cs="Times New Roman"/>
          <w:color w:val="000000"/>
          <w:sz w:val="22"/>
          <w:szCs w:val="22"/>
        </w:rPr>
        <w:t>so</w:t>
      </w:r>
      <w:proofErr w:type="gramEnd"/>
      <w:r>
        <w:rPr>
          <w:rFonts w:ascii="Times New Roman" w:hAnsi="Times New Roman" w:cs="Times New Roman"/>
          <w:color w:val="000000"/>
          <w:sz w:val="22"/>
          <w:szCs w:val="22"/>
        </w:rPr>
        <w:t xml:space="preserve"> please don’t hesitate to reach out to me.</w:t>
      </w:r>
    </w:p>
    <w:p w14:paraId="11563DDC" w14:textId="77777777" w:rsidR="00AD20A8" w:rsidRDefault="00AD20A8" w:rsidP="00586720">
      <w:pPr>
        <w:autoSpaceDE w:val="0"/>
        <w:autoSpaceDN w:val="0"/>
        <w:adjustRightInd w:val="0"/>
        <w:spacing w:after="0" w:line="240" w:lineRule="auto"/>
        <w:jc w:val="left"/>
        <w:rPr>
          <w:rFonts w:ascii="Times New Roman" w:hAnsi="Times New Roman" w:cs="Times New Roman"/>
          <w:color w:val="000000"/>
          <w:sz w:val="22"/>
          <w:szCs w:val="22"/>
        </w:rPr>
      </w:pPr>
    </w:p>
    <w:p w14:paraId="7CEA4C5B" w14:textId="77777777"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4</w:t>
      </w:r>
      <w:r w:rsidRPr="00AD20A8">
        <w:rPr>
          <w:rFonts w:ascii="Times New Roman" w:hAnsi="Times New Roman" w:cs="Times New Roman"/>
          <w:b/>
          <w:bCs/>
          <w:color w:val="000000"/>
          <w:sz w:val="22"/>
          <w:szCs w:val="22"/>
        </w:rPr>
        <w:t>. Written communication:</w:t>
      </w:r>
      <w:r>
        <w:rPr>
          <w:rFonts w:ascii="Times New Roman" w:hAnsi="Times New Roman" w:cs="Times New Roman"/>
          <w:color w:val="000000"/>
          <w:sz w:val="22"/>
          <w:szCs w:val="22"/>
        </w:rPr>
        <w:t xml:space="preserve"> I expect that you </w:t>
      </w:r>
      <w:proofErr w:type="gramStart"/>
      <w:r>
        <w:rPr>
          <w:rFonts w:ascii="Times New Roman" w:hAnsi="Times New Roman" w:cs="Times New Roman"/>
          <w:color w:val="000000"/>
          <w:sz w:val="22"/>
          <w:szCs w:val="22"/>
        </w:rPr>
        <w:t>are able to</w:t>
      </w:r>
      <w:proofErr w:type="gramEnd"/>
      <w:r>
        <w:rPr>
          <w:rFonts w:ascii="Times New Roman" w:hAnsi="Times New Roman" w:cs="Times New Roman"/>
          <w:color w:val="000000"/>
          <w:sz w:val="22"/>
          <w:szCs w:val="22"/>
        </w:rPr>
        <w:t xml:space="preserve"> communicate effectively in writing. If your</w:t>
      </w:r>
    </w:p>
    <w:p w14:paraId="43804841" w14:textId="11A71246"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writing skills need improvement you should contact the Writing Center for help.</w:t>
      </w:r>
    </w:p>
    <w:p w14:paraId="5174B296" w14:textId="77777777" w:rsidR="00AD20A8" w:rsidRDefault="00AD20A8" w:rsidP="00586720">
      <w:pPr>
        <w:autoSpaceDE w:val="0"/>
        <w:autoSpaceDN w:val="0"/>
        <w:adjustRightInd w:val="0"/>
        <w:spacing w:after="0" w:line="240" w:lineRule="auto"/>
        <w:jc w:val="left"/>
        <w:rPr>
          <w:rFonts w:ascii="Times New Roman" w:hAnsi="Times New Roman" w:cs="Times New Roman"/>
          <w:color w:val="000000"/>
          <w:sz w:val="22"/>
          <w:szCs w:val="22"/>
        </w:rPr>
      </w:pPr>
    </w:p>
    <w:p w14:paraId="2B60AF92" w14:textId="77777777"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5. </w:t>
      </w:r>
      <w:r w:rsidRPr="00AD20A8">
        <w:rPr>
          <w:rFonts w:ascii="Times New Roman" w:hAnsi="Times New Roman" w:cs="Times New Roman"/>
          <w:b/>
          <w:bCs/>
          <w:color w:val="000000"/>
          <w:sz w:val="22"/>
          <w:szCs w:val="22"/>
        </w:rPr>
        <w:t>Respect:</w:t>
      </w:r>
      <w:r>
        <w:rPr>
          <w:rFonts w:ascii="Times New Roman" w:hAnsi="Times New Roman" w:cs="Times New Roman"/>
          <w:color w:val="000000"/>
          <w:sz w:val="22"/>
          <w:szCs w:val="22"/>
        </w:rPr>
        <w:t xml:space="preserve"> I expect that you treat me and your fellow students with respect in any interactions you</w:t>
      </w:r>
    </w:p>
    <w:p w14:paraId="7F7337D5" w14:textId="251027A3"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have with me and with one another. Whether it is on a discussion board or a virtual group</w:t>
      </w:r>
      <w:r w:rsidR="00AD20A8">
        <w:rPr>
          <w:rFonts w:ascii="Times New Roman" w:hAnsi="Times New Roman" w:cs="Times New Roman"/>
          <w:color w:val="000000"/>
          <w:sz w:val="22"/>
          <w:szCs w:val="22"/>
        </w:rPr>
        <w:t xml:space="preserve"> </w:t>
      </w:r>
      <w:r>
        <w:rPr>
          <w:rFonts w:ascii="Times New Roman" w:hAnsi="Times New Roman" w:cs="Times New Roman"/>
          <w:color w:val="000000"/>
          <w:sz w:val="22"/>
          <w:szCs w:val="22"/>
        </w:rPr>
        <w:t>discussion, or in my office hours you should approach others with a desire to hear what they have</w:t>
      </w:r>
      <w:r w:rsidR="00AD20A8">
        <w:rPr>
          <w:rFonts w:ascii="Times New Roman" w:hAnsi="Times New Roman" w:cs="Times New Roman"/>
          <w:color w:val="000000"/>
          <w:sz w:val="22"/>
          <w:szCs w:val="22"/>
        </w:rPr>
        <w:t xml:space="preserve"> </w:t>
      </w:r>
      <w:r>
        <w:rPr>
          <w:rFonts w:ascii="Times New Roman" w:hAnsi="Times New Roman" w:cs="Times New Roman"/>
          <w:color w:val="000000"/>
          <w:sz w:val="22"/>
          <w:szCs w:val="22"/>
        </w:rPr>
        <w:t>to say and contribute. Civil exchange of ideas is critical to the learning process. The fact that there</w:t>
      </w:r>
      <w:r w:rsidR="00AD20A8">
        <w:rPr>
          <w:rFonts w:ascii="Times New Roman" w:hAnsi="Times New Roman" w:cs="Times New Roman"/>
          <w:color w:val="000000"/>
          <w:sz w:val="22"/>
          <w:szCs w:val="22"/>
        </w:rPr>
        <w:t xml:space="preserve"> </w:t>
      </w:r>
      <w:r>
        <w:rPr>
          <w:rFonts w:ascii="Times New Roman" w:hAnsi="Times New Roman" w:cs="Times New Roman"/>
          <w:color w:val="000000"/>
          <w:sz w:val="22"/>
          <w:szCs w:val="22"/>
        </w:rPr>
        <w:t>are different economic theories that compete with one another means that understanding and</w:t>
      </w:r>
      <w:r w:rsidR="00AD20A8">
        <w:rPr>
          <w:rFonts w:ascii="Times New Roman" w:hAnsi="Times New Roman" w:cs="Times New Roman"/>
          <w:color w:val="000000"/>
          <w:sz w:val="22"/>
          <w:szCs w:val="22"/>
        </w:rPr>
        <w:t xml:space="preserve"> </w:t>
      </w:r>
      <w:r>
        <w:rPr>
          <w:rFonts w:ascii="Times New Roman" w:hAnsi="Times New Roman" w:cs="Times New Roman"/>
          <w:color w:val="000000"/>
          <w:sz w:val="22"/>
          <w:szCs w:val="22"/>
        </w:rPr>
        <w:t>respecting difference is central to what happens in this class. Behavior that disrupts the learning</w:t>
      </w:r>
      <w:r w:rsidR="00AD20A8">
        <w:rPr>
          <w:rFonts w:ascii="Times New Roman" w:hAnsi="Times New Roman" w:cs="Times New Roman"/>
          <w:color w:val="000000"/>
          <w:sz w:val="22"/>
          <w:szCs w:val="22"/>
        </w:rPr>
        <w:t xml:space="preserve"> </w:t>
      </w:r>
      <w:r>
        <w:rPr>
          <w:rFonts w:ascii="Times New Roman" w:hAnsi="Times New Roman" w:cs="Times New Roman"/>
          <w:color w:val="000000"/>
          <w:sz w:val="22"/>
          <w:szCs w:val="22"/>
        </w:rPr>
        <w:t>environment for other students will not be tolerated. My goal is for our class to be an interesting,</w:t>
      </w:r>
      <w:r w:rsidR="00AD20A8">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engaging, inclusive and respectful environment for learning to take place. I </w:t>
      </w:r>
      <w:r w:rsidRPr="00162325">
        <w:rPr>
          <w:rFonts w:ascii="Times New Roman" w:hAnsi="Times New Roman" w:cs="Times New Roman"/>
          <w:color w:val="000000"/>
          <w:sz w:val="22"/>
          <w:szCs w:val="22"/>
        </w:rPr>
        <w:t>lo</w:t>
      </w:r>
      <w:r w:rsidR="00162325">
        <w:rPr>
          <w:rFonts w:ascii="Times New Roman" w:hAnsi="Times New Roman" w:cs="Times New Roman"/>
          <w:color w:val="000000"/>
          <w:sz w:val="22"/>
          <w:szCs w:val="22"/>
        </w:rPr>
        <w:t xml:space="preserve">ok </w:t>
      </w:r>
      <w:r>
        <w:rPr>
          <w:rFonts w:ascii="Times New Roman" w:hAnsi="Times New Roman" w:cs="Times New Roman"/>
          <w:color w:val="000000"/>
          <w:sz w:val="22"/>
          <w:szCs w:val="22"/>
        </w:rPr>
        <w:t>forward to</w:t>
      </w:r>
      <w:r w:rsidR="00AD20A8">
        <w:rPr>
          <w:rFonts w:ascii="Times New Roman" w:hAnsi="Times New Roman" w:cs="Times New Roman"/>
          <w:color w:val="000000"/>
          <w:sz w:val="22"/>
          <w:szCs w:val="22"/>
        </w:rPr>
        <w:t xml:space="preserve"> </w:t>
      </w:r>
      <w:r>
        <w:rPr>
          <w:rFonts w:ascii="Times New Roman" w:hAnsi="Times New Roman" w:cs="Times New Roman"/>
          <w:color w:val="000000"/>
          <w:sz w:val="22"/>
          <w:szCs w:val="22"/>
        </w:rPr>
        <w:t>learning from you through our discussions.</w:t>
      </w:r>
    </w:p>
    <w:p w14:paraId="0231D042" w14:textId="77777777"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Note: Please see CSU’s Principles of Community below which we all commit to as members of the</w:t>
      </w:r>
    </w:p>
    <w:p w14:paraId="4C0F1A6A" w14:textId="7140CFED"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CSU community.</w:t>
      </w:r>
    </w:p>
    <w:p w14:paraId="5E759D60" w14:textId="77777777"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p>
    <w:p w14:paraId="7A753550" w14:textId="77777777"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sidRPr="00AD20A8">
        <w:rPr>
          <w:rFonts w:ascii="Times New Roman" w:hAnsi="Times New Roman" w:cs="Times New Roman"/>
          <w:b/>
          <w:bCs/>
          <w:color w:val="000000"/>
          <w:sz w:val="22"/>
          <w:szCs w:val="22"/>
        </w:rPr>
        <w:t>Honesty and Integrity:</w:t>
      </w:r>
      <w:r>
        <w:rPr>
          <w:rFonts w:ascii="Times New Roman" w:hAnsi="Times New Roman" w:cs="Times New Roman"/>
          <w:color w:val="000000"/>
          <w:sz w:val="22"/>
          <w:szCs w:val="22"/>
        </w:rPr>
        <w:t xml:space="preserve"> I expect that you behave with honesty and integrity. Following university</w:t>
      </w:r>
    </w:p>
    <w:p w14:paraId="7D8B48FA" w14:textId="1D4D2F67"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policy an</w:t>
      </w:r>
      <w:r w:rsidR="00162325">
        <w:rPr>
          <w:rFonts w:ascii="Times New Roman" w:hAnsi="Times New Roman" w:cs="Times New Roman"/>
          <w:color w:val="000000"/>
          <w:sz w:val="22"/>
          <w:szCs w:val="22"/>
        </w:rPr>
        <w:t>y</w:t>
      </w:r>
      <w:r>
        <w:rPr>
          <w:rFonts w:ascii="Times New Roman" w:hAnsi="Times New Roman" w:cs="Times New Roman"/>
          <w:color w:val="000000"/>
          <w:sz w:val="22"/>
          <w:szCs w:val="22"/>
        </w:rPr>
        <w:t xml:space="preserve"> acts of academic dishonesty will be treated seriously. Plagiarism, cheating, and other</w:t>
      </w:r>
    </w:p>
    <w:p w14:paraId="637B9608" w14:textId="77777777"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forms of academic dishonesty will result in an appropriate penalty including </w:t>
      </w:r>
      <w:r w:rsidRPr="00162325">
        <w:rPr>
          <w:rFonts w:ascii="Times New Roman" w:hAnsi="Times New Roman" w:cs="Times New Roman"/>
          <w:color w:val="000000"/>
          <w:sz w:val="22"/>
          <w:szCs w:val="22"/>
        </w:rPr>
        <w:t>at the most severe</w:t>
      </w:r>
    </w:p>
    <w:p w14:paraId="17378A73" w14:textId="77777777"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earning an F for the course. Please see the university catalog for policy on this issue:</w:t>
      </w:r>
    </w:p>
    <w:p w14:paraId="48C71393" w14:textId="0C8F51C6" w:rsidR="00586720" w:rsidRDefault="0077550F" w:rsidP="00586720">
      <w:pPr>
        <w:autoSpaceDE w:val="0"/>
        <w:autoSpaceDN w:val="0"/>
        <w:adjustRightInd w:val="0"/>
        <w:spacing w:after="0" w:line="240" w:lineRule="auto"/>
        <w:jc w:val="left"/>
        <w:rPr>
          <w:rFonts w:ascii="Times New Roman" w:hAnsi="Times New Roman" w:cs="Times New Roman"/>
          <w:color w:val="810081"/>
          <w:sz w:val="22"/>
          <w:szCs w:val="22"/>
        </w:rPr>
      </w:pPr>
      <w:hyperlink r:id="rId16" w:history="1">
        <w:r w:rsidR="00586720" w:rsidRPr="005B1F60">
          <w:rPr>
            <w:rStyle w:val="Hyperlink"/>
            <w:rFonts w:ascii="Times New Roman" w:hAnsi="Times New Roman" w:cs="Times New Roman"/>
            <w:sz w:val="22"/>
            <w:szCs w:val="22"/>
          </w:rPr>
          <w:t>http://catalog.colostate.edu/front/policies.aspx</w:t>
        </w:r>
      </w:hyperlink>
    </w:p>
    <w:p w14:paraId="08650DC9" w14:textId="77777777" w:rsidR="00586720" w:rsidRDefault="00586720" w:rsidP="00586720">
      <w:pPr>
        <w:autoSpaceDE w:val="0"/>
        <w:autoSpaceDN w:val="0"/>
        <w:adjustRightInd w:val="0"/>
        <w:spacing w:after="0" w:line="240" w:lineRule="auto"/>
        <w:jc w:val="left"/>
        <w:rPr>
          <w:rFonts w:ascii="Times New Roman" w:hAnsi="Times New Roman" w:cs="Times New Roman"/>
          <w:color w:val="810081"/>
          <w:sz w:val="22"/>
          <w:szCs w:val="22"/>
        </w:rPr>
      </w:pPr>
    </w:p>
    <w:p w14:paraId="1846D847" w14:textId="77777777"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7. </w:t>
      </w:r>
      <w:r w:rsidRPr="00AD20A8">
        <w:rPr>
          <w:rFonts w:ascii="Times New Roman" w:hAnsi="Times New Roman" w:cs="Times New Roman"/>
          <w:b/>
          <w:bCs/>
          <w:color w:val="000000"/>
          <w:sz w:val="22"/>
          <w:szCs w:val="22"/>
        </w:rPr>
        <w:t>Changes:</w:t>
      </w:r>
      <w:r>
        <w:rPr>
          <w:rFonts w:ascii="Times New Roman" w:hAnsi="Times New Roman" w:cs="Times New Roman"/>
          <w:color w:val="000000"/>
          <w:sz w:val="22"/>
          <w:szCs w:val="22"/>
        </w:rPr>
        <w:t xml:space="preserve"> I reserve the right to make changes to the syllabus as I deem necessary. Sometimes</w:t>
      </w:r>
    </w:p>
    <w:p w14:paraId="70E3E884" w14:textId="77777777"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things don’t go totally according to schedule and so some adjustments need to be made (that may</w:t>
      </w:r>
    </w:p>
    <w:p w14:paraId="725C1027" w14:textId="77777777"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be especially the case during the pandemic). I will not make those adjustments unless I think </w:t>
      </w:r>
      <w:proofErr w:type="gramStart"/>
      <w:r>
        <w:rPr>
          <w:rFonts w:ascii="Times New Roman" w:hAnsi="Times New Roman" w:cs="Times New Roman"/>
          <w:color w:val="000000"/>
          <w:sz w:val="22"/>
          <w:szCs w:val="22"/>
        </w:rPr>
        <w:t>they</w:t>
      </w:r>
      <w:proofErr w:type="gramEnd"/>
    </w:p>
    <w:p w14:paraId="50E4A047" w14:textId="77777777"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are necessary for your success in the course. I will announce any changes through canvas</w:t>
      </w:r>
    </w:p>
    <w:p w14:paraId="6DE5A439" w14:textId="77777777" w:rsidR="00586720" w:rsidRDefault="00586720" w:rsidP="00586720">
      <w:pPr>
        <w:autoSpaceDE w:val="0"/>
        <w:autoSpaceDN w:val="0"/>
        <w:adjustRightInd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announcements. You are responsible for paying attention to those announcements and being</w:t>
      </w:r>
    </w:p>
    <w:p w14:paraId="6FB4B55D" w14:textId="1DDA1625" w:rsidR="00586720" w:rsidRDefault="00586720" w:rsidP="00586720">
      <w:pPr>
        <w:rPr>
          <w:sz w:val="24"/>
          <w:szCs w:val="24"/>
        </w:rPr>
      </w:pPr>
      <w:r>
        <w:rPr>
          <w:rFonts w:ascii="Times New Roman" w:hAnsi="Times New Roman" w:cs="Times New Roman"/>
          <w:color w:val="000000"/>
          <w:sz w:val="22"/>
          <w:szCs w:val="22"/>
        </w:rPr>
        <w:t>aware of any changes I make.</w:t>
      </w:r>
    </w:p>
    <w:p w14:paraId="1C0A1652" w14:textId="77777777" w:rsidR="00586720" w:rsidRDefault="00586720" w:rsidP="6AD31F5C">
      <w:pPr>
        <w:rPr>
          <w:sz w:val="24"/>
          <w:szCs w:val="24"/>
        </w:rPr>
      </w:pPr>
    </w:p>
    <w:p w14:paraId="6E84D672" w14:textId="029EAAC6" w:rsidR="003A158D" w:rsidRPr="00162325" w:rsidRDefault="003A158D" w:rsidP="6AD31F5C">
      <w:pPr>
        <w:rPr>
          <w:rFonts w:ascii="Times New Roman" w:hAnsi="Times New Roman" w:cs="Times New Roman"/>
          <w:sz w:val="24"/>
          <w:szCs w:val="24"/>
        </w:rPr>
      </w:pPr>
      <w:r w:rsidRPr="00162325">
        <w:rPr>
          <w:rFonts w:ascii="Times New Roman" w:hAnsi="Times New Roman" w:cs="Times New Roman"/>
          <w:color w:val="2D3B45"/>
          <w:sz w:val="24"/>
          <w:szCs w:val="24"/>
          <w:shd w:val="clear" w:color="auto" w:fill="FFFFFF"/>
        </w:rPr>
        <w:lastRenderedPageBreak/>
        <w:t>Please review the</w:t>
      </w:r>
      <w:r w:rsidRPr="00162325">
        <w:rPr>
          <w:rStyle w:val="apple-converted-space"/>
          <w:rFonts w:ascii="Times New Roman" w:hAnsi="Times New Roman" w:cs="Times New Roman"/>
          <w:color w:val="2D3B45"/>
          <w:sz w:val="24"/>
          <w:szCs w:val="24"/>
          <w:shd w:val="clear" w:color="auto" w:fill="FFFFFF"/>
        </w:rPr>
        <w:t> </w:t>
      </w:r>
      <w:hyperlink r:id="rId17" w:tgtFrame="_blank" w:tooltip=" (opens in a new window)" w:history="1">
        <w:r w:rsidRPr="00162325">
          <w:rPr>
            <w:rStyle w:val="screenreader-only"/>
            <w:rFonts w:ascii="Times New Roman" w:hAnsi="Times New Roman" w:cs="Times New Roman"/>
            <w:color w:val="008844"/>
            <w:sz w:val="24"/>
            <w:szCs w:val="24"/>
            <w:u w:val="single"/>
            <w:bdr w:val="none" w:sz="0" w:space="0" w:color="auto" w:frame="1"/>
            <w:shd w:val="clear" w:color="auto" w:fill="FFFFFF"/>
          </w:rPr>
          <w:t>core rules of netiquette</w:t>
        </w:r>
      </w:hyperlink>
      <w:r w:rsidRPr="00162325">
        <w:rPr>
          <w:rStyle w:val="apple-converted-space"/>
          <w:rFonts w:ascii="Times New Roman" w:hAnsi="Times New Roman" w:cs="Times New Roman"/>
          <w:color w:val="2D3B45"/>
          <w:sz w:val="24"/>
          <w:szCs w:val="24"/>
          <w:shd w:val="clear" w:color="auto" w:fill="FFFFFF"/>
        </w:rPr>
        <w:t> </w:t>
      </w:r>
      <w:r w:rsidRPr="00162325">
        <w:rPr>
          <w:rFonts w:ascii="Times New Roman" w:hAnsi="Times New Roman" w:cs="Times New Roman"/>
          <w:color w:val="2D3B45"/>
          <w:sz w:val="24"/>
          <w:szCs w:val="24"/>
          <w:shd w:val="clear" w:color="auto" w:fill="FFFFFF"/>
        </w:rPr>
        <w:t xml:space="preserve">for some guidelines and expectations on how to behave in an online learning environment. </w:t>
      </w:r>
    </w:p>
    <w:p w14:paraId="7923BA5D" w14:textId="77777777" w:rsidR="00FC73BF" w:rsidRPr="001E37D7" w:rsidRDefault="00FC73BF" w:rsidP="00FC73BF">
      <w:pPr>
        <w:pStyle w:val="Heading1"/>
        <w:rPr>
          <w:rFonts w:ascii="Times New Roman" w:eastAsia="Times New Roman" w:hAnsi="Times New Roman" w:cs="Times New Roman"/>
        </w:rPr>
      </w:pPr>
      <w:r w:rsidRPr="001E37D7">
        <w:rPr>
          <w:rFonts w:ascii="Times New Roman" w:eastAsia="Times New Roman" w:hAnsi="Times New Roman" w:cs="Times New Roman"/>
        </w:rPr>
        <w:t>Course Policies (late assignments, make-up exams, etc</w:t>
      </w:r>
      <w:r w:rsidR="008E6E8C" w:rsidRPr="001E37D7">
        <w:rPr>
          <w:rFonts w:ascii="Times New Roman" w:eastAsia="Times New Roman" w:hAnsi="Times New Roman" w:cs="Times New Roman"/>
        </w:rPr>
        <w:t>.</w:t>
      </w:r>
      <w:r w:rsidRPr="001E37D7">
        <w:rPr>
          <w:rFonts w:ascii="Times New Roman" w:eastAsia="Times New Roman" w:hAnsi="Times New Roman" w:cs="Times New Roman"/>
        </w:rPr>
        <w:t>)</w:t>
      </w:r>
    </w:p>
    <w:p w14:paraId="0D02C1C5" w14:textId="77777777" w:rsidR="00AD20A8" w:rsidRDefault="00AD20A8" w:rsidP="00AD20A8">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1. Make-ups for exams are only permitted for documented illness/family emergency or for university</w:t>
      </w:r>
    </w:p>
    <w:p w14:paraId="3DD06CE5" w14:textId="77777777" w:rsidR="00AD20A8" w:rsidRDefault="00AD20A8" w:rsidP="00AD20A8">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sanctioned events. If you have problems during the semester, the sooner you can let me know, the</w:t>
      </w:r>
    </w:p>
    <w:p w14:paraId="7FEE6E38" w14:textId="65E83670" w:rsidR="00AD20A8" w:rsidRDefault="00AD20A8" w:rsidP="00AD20A8">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sooner we can try to deal with them.</w:t>
      </w:r>
    </w:p>
    <w:p w14:paraId="187D6458" w14:textId="77777777" w:rsidR="00AD20A8" w:rsidRDefault="00AD20A8" w:rsidP="00AD20A8">
      <w:pPr>
        <w:autoSpaceDE w:val="0"/>
        <w:autoSpaceDN w:val="0"/>
        <w:adjustRightInd w:val="0"/>
        <w:spacing w:after="0" w:line="240" w:lineRule="auto"/>
        <w:jc w:val="left"/>
        <w:rPr>
          <w:rFonts w:ascii="Times New Roman" w:hAnsi="Times New Roman" w:cs="Times New Roman"/>
          <w:sz w:val="22"/>
          <w:szCs w:val="22"/>
        </w:rPr>
      </w:pPr>
    </w:p>
    <w:p w14:paraId="79076329" w14:textId="77777777" w:rsidR="00AD20A8" w:rsidRDefault="00AD20A8" w:rsidP="00AD20A8">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2. Any late work – quizzes, homework, discussion posts, exams etc. are penalized one letter grade per</w:t>
      </w:r>
    </w:p>
    <w:p w14:paraId="2B740FCF" w14:textId="56CBB728" w:rsidR="00AD20A8" w:rsidRDefault="00AD20A8" w:rsidP="00AD20A8">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day.</w:t>
      </w:r>
    </w:p>
    <w:p w14:paraId="603E704A" w14:textId="77777777" w:rsidR="00AD20A8" w:rsidRDefault="00AD20A8" w:rsidP="00AD20A8">
      <w:pPr>
        <w:autoSpaceDE w:val="0"/>
        <w:autoSpaceDN w:val="0"/>
        <w:adjustRightInd w:val="0"/>
        <w:spacing w:after="0" w:line="240" w:lineRule="auto"/>
        <w:jc w:val="left"/>
        <w:rPr>
          <w:rFonts w:ascii="Times New Roman" w:hAnsi="Times New Roman" w:cs="Times New Roman"/>
          <w:sz w:val="22"/>
          <w:szCs w:val="22"/>
        </w:rPr>
      </w:pPr>
    </w:p>
    <w:p w14:paraId="1E8F520A" w14:textId="77777777" w:rsidR="00AD20A8" w:rsidRDefault="00AD20A8" w:rsidP="00AD20A8">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3. Active participation in this course is expected. You should stay up on your readings and lectures each</w:t>
      </w:r>
    </w:p>
    <w:p w14:paraId="7B4B1B4D" w14:textId="17909B61" w:rsidR="00AD20A8" w:rsidRDefault="00AD20A8" w:rsidP="00AD20A8">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 xml:space="preserve">week so that </w:t>
      </w:r>
      <w:r w:rsidR="00162325">
        <w:rPr>
          <w:rFonts w:ascii="Times New Roman" w:hAnsi="Times New Roman" w:cs="Times New Roman"/>
          <w:sz w:val="22"/>
          <w:szCs w:val="22"/>
        </w:rPr>
        <w:t>you do not</w:t>
      </w:r>
      <w:r>
        <w:rPr>
          <w:rFonts w:ascii="Times New Roman" w:hAnsi="Times New Roman" w:cs="Times New Roman"/>
          <w:sz w:val="22"/>
          <w:szCs w:val="22"/>
        </w:rPr>
        <w:t xml:space="preserve"> fall behind and then have difficulty complet</w:t>
      </w:r>
      <w:r w:rsidR="00162325">
        <w:rPr>
          <w:rFonts w:ascii="Times New Roman" w:hAnsi="Times New Roman" w:cs="Times New Roman"/>
          <w:sz w:val="22"/>
          <w:szCs w:val="22"/>
        </w:rPr>
        <w:t>ing</w:t>
      </w:r>
      <w:r>
        <w:rPr>
          <w:rFonts w:ascii="Times New Roman" w:hAnsi="Times New Roman" w:cs="Times New Roman"/>
          <w:sz w:val="22"/>
          <w:szCs w:val="22"/>
        </w:rPr>
        <w:t xml:space="preserve"> work by the deadlines.</w:t>
      </w:r>
    </w:p>
    <w:p w14:paraId="3802999C" w14:textId="77777777" w:rsidR="00AD20A8" w:rsidRDefault="00AD20A8" w:rsidP="00AD20A8">
      <w:pPr>
        <w:autoSpaceDE w:val="0"/>
        <w:autoSpaceDN w:val="0"/>
        <w:adjustRightInd w:val="0"/>
        <w:spacing w:after="0" w:line="240" w:lineRule="auto"/>
        <w:jc w:val="left"/>
        <w:rPr>
          <w:rFonts w:ascii="Times New Roman" w:hAnsi="Times New Roman" w:cs="Times New Roman"/>
          <w:sz w:val="22"/>
          <w:szCs w:val="22"/>
        </w:rPr>
      </w:pPr>
    </w:p>
    <w:p w14:paraId="0B6358BB" w14:textId="77777777" w:rsidR="00AD20A8" w:rsidRDefault="00AD20A8" w:rsidP="00AD20A8">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4. You are expected to familiarize yourself with the syllabus and to be aware of when assignments are</w:t>
      </w:r>
    </w:p>
    <w:p w14:paraId="7D4FA5DE" w14:textId="77777777" w:rsidR="00AD20A8" w:rsidRDefault="00AD20A8" w:rsidP="00AD20A8">
      <w:pPr>
        <w:autoSpaceDE w:val="0"/>
        <w:autoSpaceDN w:val="0"/>
        <w:adjustRightInd w:val="0"/>
        <w:spacing w:after="0" w:line="240" w:lineRule="auto"/>
        <w:jc w:val="left"/>
        <w:rPr>
          <w:rFonts w:ascii="Times New Roman" w:hAnsi="Times New Roman" w:cs="Times New Roman"/>
          <w:sz w:val="22"/>
          <w:szCs w:val="22"/>
        </w:rPr>
      </w:pPr>
      <w:r>
        <w:rPr>
          <w:rFonts w:ascii="Times New Roman" w:hAnsi="Times New Roman" w:cs="Times New Roman"/>
          <w:sz w:val="22"/>
          <w:szCs w:val="22"/>
        </w:rPr>
        <w:t>due.</w:t>
      </w:r>
    </w:p>
    <w:p w14:paraId="0DD6529B" w14:textId="739B2EBB" w:rsidR="00AD20A8" w:rsidRDefault="00AD20A8" w:rsidP="00AD20A8">
      <w:pPr>
        <w:pStyle w:val="Heading1"/>
        <w:rPr>
          <w:rFonts w:eastAsia="Times New Roman"/>
        </w:rPr>
      </w:pPr>
      <w:r>
        <w:rPr>
          <w:rFonts w:ascii="Times New Roman" w:hAnsi="Times New Roman" w:cs="Times New Roman"/>
          <w:sz w:val="22"/>
          <w:szCs w:val="22"/>
        </w:rPr>
        <w:t>5. Your presence in the class constitutes acceptance of the course policies and expectations.</w:t>
      </w:r>
    </w:p>
    <w:p w14:paraId="3F5DCF43" w14:textId="77777777" w:rsidR="00AD20A8" w:rsidRDefault="00AD20A8" w:rsidP="00FC73BF">
      <w:pPr>
        <w:pStyle w:val="Heading1"/>
        <w:rPr>
          <w:rFonts w:eastAsia="Times New Roman"/>
        </w:rPr>
      </w:pPr>
    </w:p>
    <w:p w14:paraId="3467B498" w14:textId="5666C343" w:rsidR="00FC73BF" w:rsidRPr="001E37D7" w:rsidRDefault="00FC73BF" w:rsidP="00FC73BF">
      <w:pPr>
        <w:pStyle w:val="Heading1"/>
        <w:rPr>
          <w:rFonts w:ascii="Times New Roman" w:eastAsia="Times New Roman" w:hAnsi="Times New Roman" w:cs="Times New Roman"/>
        </w:rPr>
      </w:pPr>
      <w:r w:rsidRPr="001E37D7">
        <w:rPr>
          <w:rFonts w:ascii="Times New Roman" w:eastAsia="Times New Roman" w:hAnsi="Times New Roman" w:cs="Times New Roman"/>
        </w:rPr>
        <w:t>Grading Policy</w:t>
      </w:r>
    </w:p>
    <w:p w14:paraId="3CE80B5E" w14:textId="7B90EF3B" w:rsidR="763576E5" w:rsidRPr="00162325" w:rsidRDefault="4F69166A" w:rsidP="4F69166A">
      <w:pPr>
        <w:rPr>
          <w:rFonts w:ascii="Times New Roman" w:eastAsia="Calibri" w:hAnsi="Times New Roman" w:cs="Times New Roman"/>
          <w:sz w:val="24"/>
          <w:szCs w:val="24"/>
        </w:rPr>
      </w:pPr>
      <w:r w:rsidRPr="00162325">
        <w:rPr>
          <w:rFonts w:ascii="Times New Roman" w:eastAsia="Calibri" w:hAnsi="Times New Roman" w:cs="Times New Roman"/>
          <w:sz w:val="24"/>
          <w:szCs w:val="24"/>
        </w:rPr>
        <w:t>CSU does not use grades of C-, D+, or D-.</w:t>
      </w:r>
    </w:p>
    <w:tbl>
      <w:tblPr>
        <w:tblStyle w:val="TableGrid"/>
        <w:tblW w:w="0" w:type="auto"/>
        <w:tblLayout w:type="fixed"/>
        <w:tblLook w:val="0620" w:firstRow="1" w:lastRow="0" w:firstColumn="0" w:lastColumn="0" w:noHBand="1" w:noVBand="1"/>
        <w:tblCaption w:val="CSU's +/- (Undergraduate) Grading Scheme"/>
        <w:tblDescription w:val="CSU's +/- (Undergraduate) Grading Scheme"/>
      </w:tblPr>
      <w:tblGrid>
        <w:gridCol w:w="870"/>
        <w:gridCol w:w="2115"/>
      </w:tblGrid>
      <w:tr w:rsidR="4F69166A" w:rsidRPr="00162325" w14:paraId="3978A11F" w14:textId="77777777" w:rsidTr="2F610147">
        <w:tc>
          <w:tcPr>
            <w:tcW w:w="870" w:type="dxa"/>
          </w:tcPr>
          <w:p w14:paraId="71DD586E" w14:textId="45EBDC07" w:rsidR="4F69166A" w:rsidRPr="00162325" w:rsidRDefault="2F610147" w:rsidP="2F610147">
            <w:pPr>
              <w:jc w:val="both"/>
              <w:rPr>
                <w:rFonts w:ascii="Times New Roman" w:hAnsi="Times New Roman"/>
              </w:rPr>
            </w:pPr>
            <w:r w:rsidRPr="00162325">
              <w:rPr>
                <w:rFonts w:ascii="Times New Roman" w:hAnsi="Times New Roman"/>
                <w:sz w:val="24"/>
                <w:szCs w:val="24"/>
              </w:rPr>
              <w:t>Grade</w:t>
            </w:r>
          </w:p>
        </w:tc>
        <w:tc>
          <w:tcPr>
            <w:tcW w:w="2115" w:type="dxa"/>
          </w:tcPr>
          <w:p w14:paraId="7D8B2757" w14:textId="2D163AD2" w:rsidR="4F69166A" w:rsidRPr="00162325" w:rsidRDefault="2F610147" w:rsidP="2F610147">
            <w:pPr>
              <w:spacing w:line="276" w:lineRule="auto"/>
              <w:jc w:val="both"/>
              <w:rPr>
                <w:rFonts w:ascii="Times New Roman" w:hAnsi="Times New Roman"/>
              </w:rPr>
            </w:pPr>
            <w:r w:rsidRPr="00162325">
              <w:rPr>
                <w:rFonts w:ascii="Times New Roman" w:hAnsi="Times New Roman"/>
                <w:sz w:val="24"/>
                <w:szCs w:val="24"/>
              </w:rPr>
              <w:t>Range</w:t>
            </w:r>
          </w:p>
        </w:tc>
      </w:tr>
      <w:tr w:rsidR="4F69166A" w:rsidRPr="00162325" w14:paraId="60EFBE8D" w14:textId="77777777" w:rsidTr="2F610147">
        <w:tc>
          <w:tcPr>
            <w:tcW w:w="870" w:type="dxa"/>
          </w:tcPr>
          <w:p w14:paraId="63C58435" w14:textId="022C333E" w:rsidR="4F69166A" w:rsidRPr="00162325" w:rsidRDefault="2F610147" w:rsidP="2F610147">
            <w:pPr>
              <w:jc w:val="both"/>
              <w:rPr>
                <w:rFonts w:ascii="Times New Roman" w:hAnsi="Times New Roman"/>
              </w:rPr>
            </w:pPr>
            <w:r w:rsidRPr="00162325">
              <w:rPr>
                <w:rFonts w:ascii="Times New Roman" w:hAnsi="Times New Roman"/>
                <w:sz w:val="24"/>
                <w:szCs w:val="24"/>
              </w:rPr>
              <w:t>A+</w:t>
            </w:r>
          </w:p>
        </w:tc>
        <w:tc>
          <w:tcPr>
            <w:tcW w:w="2115" w:type="dxa"/>
          </w:tcPr>
          <w:p w14:paraId="4868D126" w14:textId="11EF8855" w:rsidR="4F69166A" w:rsidRPr="00162325" w:rsidRDefault="2F610147" w:rsidP="2F610147">
            <w:pPr>
              <w:jc w:val="both"/>
              <w:rPr>
                <w:rFonts w:ascii="Times New Roman" w:hAnsi="Times New Roman"/>
              </w:rPr>
            </w:pPr>
            <w:r w:rsidRPr="00162325">
              <w:rPr>
                <w:rFonts w:ascii="Times New Roman" w:hAnsi="Times New Roman"/>
                <w:sz w:val="24"/>
                <w:szCs w:val="24"/>
              </w:rPr>
              <w:t>100% to 96.67%</w:t>
            </w:r>
          </w:p>
        </w:tc>
      </w:tr>
      <w:tr w:rsidR="4F69166A" w:rsidRPr="00162325" w14:paraId="1A77C153" w14:textId="77777777" w:rsidTr="2F610147">
        <w:tc>
          <w:tcPr>
            <w:tcW w:w="870" w:type="dxa"/>
          </w:tcPr>
          <w:p w14:paraId="1277FA71" w14:textId="71522D35" w:rsidR="4F69166A" w:rsidRPr="00162325" w:rsidRDefault="2F610147" w:rsidP="2F610147">
            <w:pPr>
              <w:jc w:val="both"/>
              <w:rPr>
                <w:rFonts w:ascii="Times New Roman" w:hAnsi="Times New Roman"/>
              </w:rPr>
            </w:pPr>
            <w:r w:rsidRPr="00162325">
              <w:rPr>
                <w:rFonts w:ascii="Times New Roman" w:hAnsi="Times New Roman"/>
                <w:sz w:val="24"/>
                <w:szCs w:val="24"/>
              </w:rPr>
              <w:t>A</w:t>
            </w:r>
          </w:p>
        </w:tc>
        <w:tc>
          <w:tcPr>
            <w:tcW w:w="2115" w:type="dxa"/>
          </w:tcPr>
          <w:p w14:paraId="5B4C8180" w14:textId="3230878B" w:rsidR="4F69166A" w:rsidRPr="00162325" w:rsidRDefault="2F610147" w:rsidP="2F610147">
            <w:pPr>
              <w:jc w:val="both"/>
              <w:rPr>
                <w:rFonts w:ascii="Times New Roman" w:hAnsi="Times New Roman"/>
              </w:rPr>
            </w:pPr>
            <w:r w:rsidRPr="00162325">
              <w:rPr>
                <w:rFonts w:ascii="Times New Roman" w:hAnsi="Times New Roman"/>
                <w:sz w:val="24"/>
                <w:szCs w:val="24"/>
              </w:rPr>
              <w:t>&lt;96.67% to 93.33%</w:t>
            </w:r>
          </w:p>
        </w:tc>
      </w:tr>
      <w:tr w:rsidR="4F69166A" w:rsidRPr="00162325" w14:paraId="00AA332F" w14:textId="77777777" w:rsidTr="2F610147">
        <w:tc>
          <w:tcPr>
            <w:tcW w:w="870" w:type="dxa"/>
          </w:tcPr>
          <w:p w14:paraId="7DB10E5C" w14:textId="4BFB25EA" w:rsidR="4F69166A" w:rsidRPr="00162325" w:rsidRDefault="2F610147" w:rsidP="2F610147">
            <w:pPr>
              <w:jc w:val="both"/>
              <w:rPr>
                <w:rFonts w:ascii="Times New Roman" w:hAnsi="Times New Roman"/>
              </w:rPr>
            </w:pPr>
            <w:r w:rsidRPr="00162325">
              <w:rPr>
                <w:rFonts w:ascii="Times New Roman" w:hAnsi="Times New Roman"/>
                <w:sz w:val="24"/>
                <w:szCs w:val="24"/>
              </w:rPr>
              <w:t>A-</w:t>
            </w:r>
          </w:p>
        </w:tc>
        <w:tc>
          <w:tcPr>
            <w:tcW w:w="2115" w:type="dxa"/>
          </w:tcPr>
          <w:p w14:paraId="4197F73F" w14:textId="457DA1F3" w:rsidR="4F69166A" w:rsidRPr="00162325" w:rsidRDefault="2F610147" w:rsidP="2F610147">
            <w:pPr>
              <w:jc w:val="both"/>
              <w:rPr>
                <w:rFonts w:ascii="Times New Roman" w:hAnsi="Times New Roman"/>
              </w:rPr>
            </w:pPr>
            <w:r w:rsidRPr="00162325">
              <w:rPr>
                <w:rFonts w:ascii="Times New Roman" w:hAnsi="Times New Roman"/>
                <w:sz w:val="24"/>
                <w:szCs w:val="24"/>
              </w:rPr>
              <w:t>&lt;93.33% to 90.0%</w:t>
            </w:r>
          </w:p>
        </w:tc>
      </w:tr>
      <w:tr w:rsidR="4F69166A" w:rsidRPr="00162325" w14:paraId="3BEC980E" w14:textId="77777777" w:rsidTr="2F610147">
        <w:tc>
          <w:tcPr>
            <w:tcW w:w="870" w:type="dxa"/>
          </w:tcPr>
          <w:p w14:paraId="3F6E5FFE" w14:textId="7DD918AC" w:rsidR="4F69166A" w:rsidRPr="00162325" w:rsidRDefault="2F610147" w:rsidP="2F610147">
            <w:pPr>
              <w:jc w:val="both"/>
              <w:rPr>
                <w:rFonts w:ascii="Times New Roman" w:hAnsi="Times New Roman"/>
              </w:rPr>
            </w:pPr>
            <w:r w:rsidRPr="00162325">
              <w:rPr>
                <w:rFonts w:ascii="Times New Roman" w:hAnsi="Times New Roman"/>
                <w:sz w:val="24"/>
                <w:szCs w:val="24"/>
              </w:rPr>
              <w:t>B+</w:t>
            </w:r>
          </w:p>
        </w:tc>
        <w:tc>
          <w:tcPr>
            <w:tcW w:w="2115" w:type="dxa"/>
          </w:tcPr>
          <w:p w14:paraId="2F84D415" w14:textId="37DC31B2" w:rsidR="4F69166A" w:rsidRPr="00162325" w:rsidRDefault="2F610147" w:rsidP="2F610147">
            <w:pPr>
              <w:jc w:val="both"/>
              <w:rPr>
                <w:rFonts w:ascii="Times New Roman" w:hAnsi="Times New Roman"/>
              </w:rPr>
            </w:pPr>
            <w:r w:rsidRPr="00162325">
              <w:rPr>
                <w:rFonts w:ascii="Times New Roman" w:hAnsi="Times New Roman"/>
                <w:sz w:val="24"/>
                <w:szCs w:val="24"/>
              </w:rPr>
              <w:t>&lt;90.0% to 86.67%</w:t>
            </w:r>
          </w:p>
        </w:tc>
      </w:tr>
      <w:tr w:rsidR="4F69166A" w:rsidRPr="00162325" w14:paraId="22DF1CDC" w14:textId="77777777" w:rsidTr="2F610147">
        <w:tc>
          <w:tcPr>
            <w:tcW w:w="870" w:type="dxa"/>
          </w:tcPr>
          <w:p w14:paraId="5441EFD3" w14:textId="14CECF43" w:rsidR="4F69166A" w:rsidRPr="00162325" w:rsidRDefault="2F610147" w:rsidP="2F610147">
            <w:pPr>
              <w:jc w:val="both"/>
              <w:rPr>
                <w:rFonts w:ascii="Times New Roman" w:hAnsi="Times New Roman"/>
              </w:rPr>
            </w:pPr>
            <w:r w:rsidRPr="00162325">
              <w:rPr>
                <w:rFonts w:ascii="Times New Roman" w:hAnsi="Times New Roman"/>
                <w:sz w:val="24"/>
                <w:szCs w:val="24"/>
              </w:rPr>
              <w:t>B</w:t>
            </w:r>
          </w:p>
        </w:tc>
        <w:tc>
          <w:tcPr>
            <w:tcW w:w="2115" w:type="dxa"/>
          </w:tcPr>
          <w:p w14:paraId="58C2510A" w14:textId="52065E9E" w:rsidR="4F69166A" w:rsidRPr="00162325" w:rsidRDefault="2F610147" w:rsidP="2F610147">
            <w:pPr>
              <w:jc w:val="both"/>
              <w:rPr>
                <w:rFonts w:ascii="Times New Roman" w:hAnsi="Times New Roman"/>
              </w:rPr>
            </w:pPr>
            <w:r w:rsidRPr="00162325">
              <w:rPr>
                <w:rFonts w:ascii="Times New Roman" w:hAnsi="Times New Roman"/>
                <w:sz w:val="24"/>
                <w:szCs w:val="24"/>
              </w:rPr>
              <w:t>&lt;86.67% to 83.33%</w:t>
            </w:r>
          </w:p>
        </w:tc>
      </w:tr>
      <w:tr w:rsidR="4F69166A" w:rsidRPr="00162325" w14:paraId="0FAADD59" w14:textId="77777777" w:rsidTr="2F610147">
        <w:tc>
          <w:tcPr>
            <w:tcW w:w="870" w:type="dxa"/>
          </w:tcPr>
          <w:p w14:paraId="08538436" w14:textId="7732356E" w:rsidR="4F69166A" w:rsidRPr="00162325" w:rsidRDefault="2F610147" w:rsidP="2F610147">
            <w:pPr>
              <w:jc w:val="both"/>
              <w:rPr>
                <w:rFonts w:ascii="Times New Roman" w:hAnsi="Times New Roman"/>
              </w:rPr>
            </w:pPr>
            <w:r w:rsidRPr="00162325">
              <w:rPr>
                <w:rFonts w:ascii="Times New Roman" w:hAnsi="Times New Roman"/>
                <w:sz w:val="24"/>
                <w:szCs w:val="24"/>
              </w:rPr>
              <w:t>B-</w:t>
            </w:r>
          </w:p>
        </w:tc>
        <w:tc>
          <w:tcPr>
            <w:tcW w:w="2115" w:type="dxa"/>
          </w:tcPr>
          <w:p w14:paraId="5D75CBF4" w14:textId="66F7F88B" w:rsidR="4F69166A" w:rsidRPr="00162325" w:rsidRDefault="2F610147" w:rsidP="2F610147">
            <w:pPr>
              <w:jc w:val="both"/>
              <w:rPr>
                <w:rFonts w:ascii="Times New Roman" w:hAnsi="Times New Roman"/>
              </w:rPr>
            </w:pPr>
            <w:r w:rsidRPr="00162325">
              <w:rPr>
                <w:rFonts w:ascii="Times New Roman" w:hAnsi="Times New Roman"/>
                <w:sz w:val="24"/>
                <w:szCs w:val="24"/>
              </w:rPr>
              <w:t>&lt;83.33% to 80.0%</w:t>
            </w:r>
          </w:p>
        </w:tc>
      </w:tr>
      <w:tr w:rsidR="4F69166A" w:rsidRPr="00162325" w14:paraId="5E9F3984" w14:textId="77777777" w:rsidTr="2F610147">
        <w:tc>
          <w:tcPr>
            <w:tcW w:w="870" w:type="dxa"/>
          </w:tcPr>
          <w:p w14:paraId="28BA0F89" w14:textId="7536F987" w:rsidR="4F69166A" w:rsidRPr="00162325" w:rsidRDefault="2F610147" w:rsidP="2F610147">
            <w:pPr>
              <w:jc w:val="both"/>
              <w:rPr>
                <w:rFonts w:ascii="Times New Roman" w:hAnsi="Times New Roman"/>
              </w:rPr>
            </w:pPr>
            <w:r w:rsidRPr="00162325">
              <w:rPr>
                <w:rFonts w:ascii="Times New Roman" w:hAnsi="Times New Roman"/>
                <w:sz w:val="24"/>
                <w:szCs w:val="24"/>
              </w:rPr>
              <w:t>C+</w:t>
            </w:r>
          </w:p>
        </w:tc>
        <w:tc>
          <w:tcPr>
            <w:tcW w:w="2115" w:type="dxa"/>
          </w:tcPr>
          <w:p w14:paraId="287ABA98" w14:textId="41D7862A" w:rsidR="4F69166A" w:rsidRPr="00162325" w:rsidRDefault="2F610147" w:rsidP="2F610147">
            <w:pPr>
              <w:jc w:val="both"/>
              <w:rPr>
                <w:rFonts w:ascii="Times New Roman" w:hAnsi="Times New Roman"/>
              </w:rPr>
            </w:pPr>
            <w:r w:rsidRPr="00162325">
              <w:rPr>
                <w:rFonts w:ascii="Times New Roman" w:hAnsi="Times New Roman"/>
                <w:sz w:val="24"/>
                <w:szCs w:val="24"/>
              </w:rPr>
              <w:t>&lt;80.0% to 76.67%</w:t>
            </w:r>
          </w:p>
        </w:tc>
      </w:tr>
      <w:tr w:rsidR="4F69166A" w:rsidRPr="00162325" w14:paraId="19AEDC06" w14:textId="77777777" w:rsidTr="2F610147">
        <w:tc>
          <w:tcPr>
            <w:tcW w:w="870" w:type="dxa"/>
          </w:tcPr>
          <w:p w14:paraId="14C2D3A6" w14:textId="309DBA32" w:rsidR="4F69166A" w:rsidRPr="00162325" w:rsidRDefault="2F610147" w:rsidP="2F610147">
            <w:pPr>
              <w:jc w:val="both"/>
              <w:rPr>
                <w:rFonts w:ascii="Times New Roman" w:hAnsi="Times New Roman"/>
              </w:rPr>
            </w:pPr>
            <w:r w:rsidRPr="00162325">
              <w:rPr>
                <w:rFonts w:ascii="Times New Roman" w:hAnsi="Times New Roman"/>
                <w:sz w:val="24"/>
                <w:szCs w:val="24"/>
              </w:rPr>
              <w:t>C</w:t>
            </w:r>
          </w:p>
        </w:tc>
        <w:tc>
          <w:tcPr>
            <w:tcW w:w="2115" w:type="dxa"/>
          </w:tcPr>
          <w:p w14:paraId="1C557043" w14:textId="5C6D5F3F" w:rsidR="4F69166A" w:rsidRPr="00162325" w:rsidRDefault="2F610147" w:rsidP="2F610147">
            <w:pPr>
              <w:jc w:val="both"/>
              <w:rPr>
                <w:rFonts w:ascii="Times New Roman" w:hAnsi="Times New Roman"/>
              </w:rPr>
            </w:pPr>
            <w:r w:rsidRPr="00162325">
              <w:rPr>
                <w:rFonts w:ascii="Times New Roman" w:hAnsi="Times New Roman"/>
                <w:sz w:val="24"/>
                <w:szCs w:val="24"/>
              </w:rPr>
              <w:t>&lt;76.67% to 70.0%</w:t>
            </w:r>
          </w:p>
        </w:tc>
      </w:tr>
      <w:tr w:rsidR="4F69166A" w:rsidRPr="00162325" w14:paraId="7CC9E1E4" w14:textId="77777777" w:rsidTr="2F610147">
        <w:tc>
          <w:tcPr>
            <w:tcW w:w="870" w:type="dxa"/>
          </w:tcPr>
          <w:p w14:paraId="1B13F849" w14:textId="162EB66E" w:rsidR="4F69166A" w:rsidRPr="00162325" w:rsidRDefault="2F610147" w:rsidP="2F610147">
            <w:pPr>
              <w:jc w:val="both"/>
              <w:rPr>
                <w:rFonts w:ascii="Times New Roman" w:hAnsi="Times New Roman"/>
              </w:rPr>
            </w:pPr>
            <w:r w:rsidRPr="00162325">
              <w:rPr>
                <w:rFonts w:ascii="Times New Roman" w:hAnsi="Times New Roman"/>
                <w:sz w:val="24"/>
                <w:szCs w:val="24"/>
              </w:rPr>
              <w:t>D</w:t>
            </w:r>
          </w:p>
        </w:tc>
        <w:tc>
          <w:tcPr>
            <w:tcW w:w="2115" w:type="dxa"/>
          </w:tcPr>
          <w:p w14:paraId="67A400F7" w14:textId="3C100E12" w:rsidR="4F69166A" w:rsidRPr="00162325" w:rsidRDefault="2F610147" w:rsidP="2F610147">
            <w:pPr>
              <w:jc w:val="both"/>
              <w:rPr>
                <w:rFonts w:ascii="Times New Roman" w:hAnsi="Times New Roman"/>
              </w:rPr>
            </w:pPr>
            <w:r w:rsidRPr="00162325">
              <w:rPr>
                <w:rFonts w:ascii="Times New Roman" w:hAnsi="Times New Roman"/>
                <w:sz w:val="24"/>
                <w:szCs w:val="24"/>
              </w:rPr>
              <w:t>&lt;70.0% to 60.0%</w:t>
            </w:r>
          </w:p>
        </w:tc>
      </w:tr>
      <w:tr w:rsidR="4F69166A" w:rsidRPr="00162325" w14:paraId="64F248C4" w14:textId="77777777" w:rsidTr="2F610147">
        <w:tc>
          <w:tcPr>
            <w:tcW w:w="870" w:type="dxa"/>
          </w:tcPr>
          <w:p w14:paraId="2866BD05" w14:textId="5FF83C52" w:rsidR="4F69166A" w:rsidRPr="00162325" w:rsidRDefault="2F610147" w:rsidP="2F610147">
            <w:pPr>
              <w:jc w:val="both"/>
              <w:rPr>
                <w:rFonts w:ascii="Times New Roman" w:hAnsi="Times New Roman"/>
              </w:rPr>
            </w:pPr>
            <w:r w:rsidRPr="00162325">
              <w:rPr>
                <w:rFonts w:ascii="Times New Roman" w:hAnsi="Times New Roman"/>
                <w:sz w:val="24"/>
                <w:szCs w:val="24"/>
              </w:rPr>
              <w:t>F</w:t>
            </w:r>
          </w:p>
        </w:tc>
        <w:tc>
          <w:tcPr>
            <w:tcW w:w="2115" w:type="dxa"/>
          </w:tcPr>
          <w:p w14:paraId="04EF74B3" w14:textId="28FE35D2" w:rsidR="4F69166A" w:rsidRPr="00162325" w:rsidRDefault="2F610147" w:rsidP="2F610147">
            <w:pPr>
              <w:jc w:val="both"/>
              <w:rPr>
                <w:rFonts w:ascii="Times New Roman" w:hAnsi="Times New Roman"/>
              </w:rPr>
            </w:pPr>
            <w:r w:rsidRPr="00162325">
              <w:rPr>
                <w:rFonts w:ascii="Times New Roman" w:hAnsi="Times New Roman"/>
                <w:sz w:val="24"/>
                <w:szCs w:val="24"/>
              </w:rPr>
              <w:t>&lt;60.0% to 0.0%</w:t>
            </w:r>
          </w:p>
        </w:tc>
      </w:tr>
    </w:tbl>
    <w:p w14:paraId="5ACDDE6F" w14:textId="2BD08B77" w:rsidR="763576E5" w:rsidRDefault="763576E5" w:rsidP="4F69166A">
      <w:pPr>
        <w:rPr>
          <w:rFonts w:ascii="Calibri" w:eastAsia="Calibri" w:hAnsi="Calibri" w:cs="Calibri"/>
          <w:sz w:val="24"/>
          <w:szCs w:val="24"/>
        </w:rPr>
      </w:pPr>
    </w:p>
    <w:p w14:paraId="231DEF9E" w14:textId="63702004" w:rsidR="763576E5" w:rsidRPr="001E37D7" w:rsidRDefault="4F69166A" w:rsidP="763576E5">
      <w:pPr>
        <w:rPr>
          <w:rFonts w:ascii="Times New Roman" w:hAnsi="Times New Roman" w:cs="Times New Roman"/>
        </w:rPr>
      </w:pPr>
      <w:r w:rsidRPr="001E37D7">
        <w:rPr>
          <w:rFonts w:ascii="Times New Roman" w:eastAsia="Calibri" w:hAnsi="Times New Roman" w:cs="Times New Roman"/>
          <w:sz w:val="24"/>
          <w:szCs w:val="24"/>
        </w:rPr>
        <w:t xml:space="preserve">As a student enrolled in this course, one of your responsibilities is to submit course work by the due dates listed in Canvas. With that said, I take my role as your instructor very seriously, and, in fact, I care about how well you do in this course and that you have a satisfying, rewarding experience. </w:t>
      </w:r>
    </w:p>
    <w:p w14:paraId="615A589B" w14:textId="70DF200B" w:rsidR="00087210" w:rsidRPr="001E37D7" w:rsidRDefault="763576E5" w:rsidP="00D77275">
      <w:pPr>
        <w:rPr>
          <w:rFonts w:ascii="Times New Roman" w:hAnsi="Times New Roman" w:cs="Times New Roman"/>
        </w:rPr>
      </w:pPr>
      <w:r w:rsidRPr="001E37D7">
        <w:rPr>
          <w:rFonts w:ascii="Times New Roman" w:eastAsia="Calibri" w:hAnsi="Times New Roman" w:cs="Times New Roman"/>
          <w:sz w:val="24"/>
          <w:szCs w:val="24"/>
        </w:rPr>
        <w:lastRenderedPageBreak/>
        <w:t xml:space="preserve">To that end, it is my commitment to you to respond individually to the work you submit in this class and to return your work in a timely manner. Smaller, weekly assignments and quizzes will be returned within </w:t>
      </w:r>
      <w:r w:rsidR="00AD20A8" w:rsidRPr="001E37D7">
        <w:rPr>
          <w:rFonts w:ascii="Times New Roman" w:eastAsia="Calibri" w:hAnsi="Times New Roman" w:cs="Times New Roman"/>
          <w:sz w:val="24"/>
          <w:szCs w:val="24"/>
        </w:rPr>
        <w:t xml:space="preserve">5 </w:t>
      </w:r>
      <w:r w:rsidRPr="001E37D7">
        <w:rPr>
          <w:rFonts w:ascii="Times New Roman" w:eastAsia="Calibri" w:hAnsi="Times New Roman" w:cs="Times New Roman"/>
          <w:sz w:val="24"/>
          <w:szCs w:val="24"/>
        </w:rPr>
        <w:t xml:space="preserve">days and major assignments, exams, and essays will be returned within </w:t>
      </w:r>
      <w:r w:rsidR="00AD20A8" w:rsidRPr="001E37D7">
        <w:rPr>
          <w:rFonts w:ascii="Times New Roman" w:eastAsia="Calibri" w:hAnsi="Times New Roman" w:cs="Times New Roman"/>
          <w:sz w:val="24"/>
          <w:szCs w:val="24"/>
        </w:rPr>
        <w:t xml:space="preserve">10 </w:t>
      </w:r>
      <w:r w:rsidRPr="001E37D7">
        <w:rPr>
          <w:rFonts w:ascii="Times New Roman" w:eastAsia="Calibri" w:hAnsi="Times New Roman" w:cs="Times New Roman"/>
          <w:sz w:val="24"/>
          <w:szCs w:val="24"/>
        </w:rPr>
        <w:t>days. (If, however, due to unforeseeable circumstances, the grading of your work takes longer than the times I have listed here, I will keep you informed of my progress and make every effort to return your work with feedback as soon as I can.)</w:t>
      </w:r>
    </w:p>
    <w:tbl>
      <w:tblPr>
        <w:tblStyle w:val="TableGrid"/>
        <w:tblW w:w="9468" w:type="dxa"/>
        <w:tblLook w:val="04A0" w:firstRow="1" w:lastRow="0" w:firstColumn="1" w:lastColumn="0" w:noHBand="0" w:noVBand="1"/>
        <w:tblCaption w:val="Assignment Grading"/>
      </w:tblPr>
      <w:tblGrid>
        <w:gridCol w:w="5418"/>
        <w:gridCol w:w="1710"/>
        <w:gridCol w:w="2340"/>
      </w:tblGrid>
      <w:tr w:rsidR="00087210" w:rsidRPr="005B680F" w14:paraId="54CD48C9" w14:textId="77777777" w:rsidTr="763576E5">
        <w:trPr>
          <w:tblHeader/>
        </w:trPr>
        <w:tc>
          <w:tcPr>
            <w:tcW w:w="5418" w:type="dxa"/>
            <w:hideMark/>
          </w:tcPr>
          <w:p w14:paraId="62061822" w14:textId="77777777" w:rsidR="00087210" w:rsidRPr="00162325" w:rsidRDefault="004A0116" w:rsidP="00660A42">
            <w:pPr>
              <w:pStyle w:val="Heading3"/>
              <w:outlineLvl w:val="2"/>
              <w:rPr>
                <w:rFonts w:ascii="Times New Roman" w:hAnsi="Times New Roman"/>
              </w:rPr>
            </w:pPr>
            <w:r w:rsidRPr="00162325">
              <w:rPr>
                <w:rFonts w:ascii="Times New Roman" w:hAnsi="Times New Roman"/>
              </w:rPr>
              <w:t>Assignment</w:t>
            </w:r>
          </w:p>
        </w:tc>
        <w:tc>
          <w:tcPr>
            <w:tcW w:w="1710" w:type="dxa"/>
          </w:tcPr>
          <w:p w14:paraId="1ED8CAC9" w14:textId="77777777" w:rsidR="00087210" w:rsidRPr="00162325" w:rsidRDefault="00087210" w:rsidP="00660A42">
            <w:pPr>
              <w:pStyle w:val="Heading3"/>
              <w:outlineLvl w:val="2"/>
              <w:rPr>
                <w:rFonts w:ascii="Times New Roman" w:hAnsi="Times New Roman"/>
              </w:rPr>
            </w:pPr>
            <w:r w:rsidRPr="00162325">
              <w:rPr>
                <w:rFonts w:ascii="Times New Roman" w:hAnsi="Times New Roman"/>
              </w:rPr>
              <w:t>Grade Points</w:t>
            </w:r>
          </w:p>
        </w:tc>
        <w:tc>
          <w:tcPr>
            <w:tcW w:w="2340" w:type="dxa"/>
            <w:hideMark/>
          </w:tcPr>
          <w:p w14:paraId="7DE85336" w14:textId="77777777" w:rsidR="00087210" w:rsidRPr="00162325" w:rsidRDefault="00087210" w:rsidP="00660A42">
            <w:pPr>
              <w:pStyle w:val="Heading3"/>
              <w:outlineLvl w:val="2"/>
              <w:rPr>
                <w:rFonts w:ascii="Times New Roman" w:hAnsi="Times New Roman"/>
              </w:rPr>
            </w:pPr>
            <w:r w:rsidRPr="00162325">
              <w:rPr>
                <w:rFonts w:ascii="Times New Roman" w:hAnsi="Times New Roman"/>
              </w:rPr>
              <w:t>Grade Percentage</w:t>
            </w:r>
          </w:p>
        </w:tc>
      </w:tr>
      <w:tr w:rsidR="00087210" w:rsidRPr="005B680F" w14:paraId="54FAFA38" w14:textId="77777777" w:rsidTr="763576E5">
        <w:tc>
          <w:tcPr>
            <w:tcW w:w="5418" w:type="dxa"/>
            <w:hideMark/>
          </w:tcPr>
          <w:p w14:paraId="626E1EC2" w14:textId="7B7F637E" w:rsidR="00087210" w:rsidRPr="00162325" w:rsidRDefault="00AD20A8" w:rsidP="00660A42">
            <w:pPr>
              <w:rPr>
                <w:rFonts w:ascii="Times New Roman" w:eastAsia="Times New Roman" w:hAnsi="Times New Roman"/>
                <w:sz w:val="24"/>
                <w:szCs w:val="24"/>
                <w:highlight w:val="yellow"/>
              </w:rPr>
            </w:pPr>
            <w:r w:rsidRPr="00162325">
              <w:rPr>
                <w:rFonts w:ascii="Times New Roman" w:hAnsi="Times New Roman"/>
                <w:sz w:val="24"/>
                <w:szCs w:val="24"/>
              </w:rPr>
              <w:t>Reading Quizzes (5 points each)</w:t>
            </w:r>
          </w:p>
        </w:tc>
        <w:tc>
          <w:tcPr>
            <w:tcW w:w="1710" w:type="dxa"/>
          </w:tcPr>
          <w:p w14:paraId="359EED37" w14:textId="0AAE19EE" w:rsidR="00087210" w:rsidRPr="00162325" w:rsidRDefault="00AD20A8" w:rsidP="00660A42">
            <w:pPr>
              <w:rPr>
                <w:rFonts w:ascii="Times New Roman" w:eastAsia="Times New Roman" w:hAnsi="Times New Roman"/>
                <w:sz w:val="24"/>
                <w:szCs w:val="24"/>
              </w:rPr>
            </w:pPr>
            <w:r w:rsidRPr="00162325">
              <w:rPr>
                <w:rFonts w:ascii="Times New Roman" w:eastAsia="Times New Roman" w:hAnsi="Times New Roman"/>
                <w:sz w:val="24"/>
                <w:szCs w:val="24"/>
              </w:rPr>
              <w:t>100</w:t>
            </w:r>
          </w:p>
        </w:tc>
        <w:tc>
          <w:tcPr>
            <w:tcW w:w="2340" w:type="dxa"/>
            <w:hideMark/>
          </w:tcPr>
          <w:p w14:paraId="2CFF30AC" w14:textId="34758EB6" w:rsidR="00087210" w:rsidRPr="00162325" w:rsidRDefault="00087210" w:rsidP="00660A42">
            <w:pPr>
              <w:rPr>
                <w:rFonts w:ascii="Times New Roman" w:eastAsia="Times New Roman" w:hAnsi="Times New Roman"/>
                <w:sz w:val="24"/>
                <w:szCs w:val="24"/>
              </w:rPr>
            </w:pPr>
            <w:r w:rsidRPr="00162325">
              <w:rPr>
                <w:rFonts w:ascii="Times New Roman" w:eastAsia="Times New Roman" w:hAnsi="Times New Roman"/>
                <w:sz w:val="24"/>
                <w:szCs w:val="24"/>
              </w:rPr>
              <w:t> </w:t>
            </w:r>
            <w:r w:rsidR="00AD20A8" w:rsidRPr="00162325">
              <w:rPr>
                <w:rFonts w:ascii="Times New Roman" w:eastAsia="Times New Roman" w:hAnsi="Times New Roman"/>
                <w:sz w:val="24"/>
                <w:szCs w:val="24"/>
              </w:rPr>
              <w:t>13%</w:t>
            </w:r>
          </w:p>
        </w:tc>
      </w:tr>
      <w:tr w:rsidR="00087210" w:rsidRPr="005B680F" w14:paraId="5D65D99B" w14:textId="77777777" w:rsidTr="763576E5">
        <w:tc>
          <w:tcPr>
            <w:tcW w:w="5418" w:type="dxa"/>
            <w:hideMark/>
          </w:tcPr>
          <w:p w14:paraId="3B5E17FA" w14:textId="3F5B86F7" w:rsidR="00087210" w:rsidRPr="00162325" w:rsidRDefault="00AD20A8" w:rsidP="00660A42">
            <w:pPr>
              <w:rPr>
                <w:rFonts w:ascii="Times New Roman" w:eastAsia="Times New Roman" w:hAnsi="Times New Roman"/>
                <w:sz w:val="24"/>
                <w:szCs w:val="24"/>
                <w:highlight w:val="yellow"/>
              </w:rPr>
            </w:pPr>
            <w:r w:rsidRPr="00162325">
              <w:rPr>
                <w:rFonts w:ascii="Times New Roman" w:hAnsi="Times New Roman"/>
                <w:sz w:val="24"/>
                <w:szCs w:val="24"/>
              </w:rPr>
              <w:t>Discussion Posts (5 points each)</w:t>
            </w:r>
          </w:p>
        </w:tc>
        <w:tc>
          <w:tcPr>
            <w:tcW w:w="1710" w:type="dxa"/>
          </w:tcPr>
          <w:p w14:paraId="23CA9F4C" w14:textId="660AC8D3" w:rsidR="00087210" w:rsidRPr="00162325" w:rsidRDefault="00AD20A8" w:rsidP="00660A42">
            <w:pPr>
              <w:rPr>
                <w:rFonts w:ascii="Times New Roman" w:eastAsia="Times New Roman" w:hAnsi="Times New Roman"/>
                <w:sz w:val="24"/>
                <w:szCs w:val="24"/>
              </w:rPr>
            </w:pPr>
            <w:r w:rsidRPr="00162325">
              <w:rPr>
                <w:rFonts w:ascii="Times New Roman" w:eastAsia="Times New Roman" w:hAnsi="Times New Roman"/>
                <w:sz w:val="24"/>
                <w:szCs w:val="24"/>
              </w:rPr>
              <w:t>100</w:t>
            </w:r>
          </w:p>
        </w:tc>
        <w:tc>
          <w:tcPr>
            <w:tcW w:w="2340" w:type="dxa"/>
            <w:hideMark/>
          </w:tcPr>
          <w:p w14:paraId="2F4DF968" w14:textId="53E13079" w:rsidR="00087210" w:rsidRPr="00162325" w:rsidRDefault="00087210" w:rsidP="00660A42">
            <w:pPr>
              <w:rPr>
                <w:rFonts w:ascii="Times New Roman" w:eastAsia="Times New Roman" w:hAnsi="Times New Roman"/>
                <w:sz w:val="24"/>
                <w:szCs w:val="24"/>
              </w:rPr>
            </w:pPr>
            <w:r w:rsidRPr="00162325">
              <w:rPr>
                <w:rFonts w:ascii="Times New Roman" w:eastAsia="Times New Roman" w:hAnsi="Times New Roman"/>
                <w:sz w:val="24"/>
                <w:szCs w:val="24"/>
              </w:rPr>
              <w:t> </w:t>
            </w:r>
            <w:r w:rsidR="00AD20A8" w:rsidRPr="00162325">
              <w:rPr>
                <w:rFonts w:ascii="Times New Roman" w:eastAsia="Times New Roman" w:hAnsi="Times New Roman"/>
                <w:sz w:val="24"/>
                <w:szCs w:val="24"/>
              </w:rPr>
              <w:t>13%</w:t>
            </w:r>
          </w:p>
        </w:tc>
      </w:tr>
      <w:tr w:rsidR="00087210" w:rsidRPr="005B680F" w14:paraId="5C844243" w14:textId="77777777" w:rsidTr="763576E5">
        <w:tc>
          <w:tcPr>
            <w:tcW w:w="5418" w:type="dxa"/>
            <w:hideMark/>
          </w:tcPr>
          <w:p w14:paraId="2759EC72" w14:textId="1214F528" w:rsidR="00087210" w:rsidRPr="00162325" w:rsidRDefault="00AD20A8" w:rsidP="00660A42">
            <w:pPr>
              <w:rPr>
                <w:rFonts w:ascii="Times New Roman" w:eastAsia="Times New Roman" w:hAnsi="Times New Roman"/>
                <w:sz w:val="24"/>
                <w:szCs w:val="24"/>
                <w:highlight w:val="yellow"/>
              </w:rPr>
            </w:pPr>
            <w:r w:rsidRPr="00162325">
              <w:rPr>
                <w:rFonts w:ascii="Times New Roman" w:hAnsi="Times New Roman"/>
                <w:sz w:val="24"/>
                <w:szCs w:val="24"/>
              </w:rPr>
              <w:t>Group pre-test</w:t>
            </w:r>
          </w:p>
        </w:tc>
        <w:tc>
          <w:tcPr>
            <w:tcW w:w="1710" w:type="dxa"/>
          </w:tcPr>
          <w:p w14:paraId="3FD0A2C9" w14:textId="64F63CBD" w:rsidR="00087210" w:rsidRPr="00162325" w:rsidRDefault="00AD20A8" w:rsidP="00660A42">
            <w:pPr>
              <w:rPr>
                <w:rFonts w:ascii="Times New Roman" w:eastAsia="Times New Roman" w:hAnsi="Times New Roman"/>
                <w:sz w:val="24"/>
                <w:szCs w:val="24"/>
              </w:rPr>
            </w:pPr>
            <w:r w:rsidRPr="00162325">
              <w:rPr>
                <w:rFonts w:ascii="Times New Roman" w:eastAsia="Times New Roman" w:hAnsi="Times New Roman"/>
                <w:sz w:val="24"/>
                <w:szCs w:val="24"/>
              </w:rPr>
              <w:t>25</w:t>
            </w:r>
          </w:p>
        </w:tc>
        <w:tc>
          <w:tcPr>
            <w:tcW w:w="2340" w:type="dxa"/>
            <w:hideMark/>
          </w:tcPr>
          <w:p w14:paraId="4201DCE6" w14:textId="350629DE" w:rsidR="00087210" w:rsidRPr="00162325" w:rsidRDefault="00087210" w:rsidP="00660A42">
            <w:pPr>
              <w:rPr>
                <w:rFonts w:ascii="Times New Roman" w:eastAsia="Times New Roman" w:hAnsi="Times New Roman"/>
                <w:sz w:val="24"/>
                <w:szCs w:val="24"/>
              </w:rPr>
            </w:pPr>
            <w:r w:rsidRPr="00162325">
              <w:rPr>
                <w:rFonts w:ascii="Times New Roman" w:eastAsia="Times New Roman" w:hAnsi="Times New Roman"/>
                <w:sz w:val="24"/>
                <w:szCs w:val="24"/>
              </w:rPr>
              <w:t> </w:t>
            </w:r>
            <w:r w:rsidR="00AD20A8" w:rsidRPr="00162325">
              <w:rPr>
                <w:rFonts w:ascii="Times New Roman" w:eastAsia="Times New Roman" w:hAnsi="Times New Roman"/>
                <w:sz w:val="24"/>
                <w:szCs w:val="24"/>
              </w:rPr>
              <w:t>3%</w:t>
            </w:r>
          </w:p>
        </w:tc>
      </w:tr>
      <w:tr w:rsidR="00087210" w:rsidRPr="005B680F" w14:paraId="62F4C023" w14:textId="77777777" w:rsidTr="763576E5">
        <w:tc>
          <w:tcPr>
            <w:tcW w:w="5418" w:type="dxa"/>
          </w:tcPr>
          <w:p w14:paraId="58EEF4F5" w14:textId="73C12A47" w:rsidR="00087210" w:rsidRPr="00162325" w:rsidRDefault="00AD20A8" w:rsidP="00660A42">
            <w:pPr>
              <w:rPr>
                <w:rFonts w:ascii="Times New Roman" w:eastAsia="Times New Roman" w:hAnsi="Times New Roman"/>
                <w:sz w:val="24"/>
                <w:szCs w:val="24"/>
                <w:highlight w:val="yellow"/>
              </w:rPr>
            </w:pPr>
            <w:r w:rsidRPr="00162325">
              <w:rPr>
                <w:rFonts w:ascii="Times New Roman" w:hAnsi="Times New Roman"/>
                <w:sz w:val="24"/>
                <w:szCs w:val="24"/>
              </w:rPr>
              <w:t>Exams- 3</w:t>
            </w:r>
          </w:p>
        </w:tc>
        <w:tc>
          <w:tcPr>
            <w:tcW w:w="1710" w:type="dxa"/>
          </w:tcPr>
          <w:p w14:paraId="62383511" w14:textId="197C64A7" w:rsidR="00087210" w:rsidRPr="00162325" w:rsidRDefault="00AD20A8" w:rsidP="00660A42">
            <w:pPr>
              <w:rPr>
                <w:rFonts w:ascii="Times New Roman" w:eastAsia="Times New Roman" w:hAnsi="Times New Roman"/>
                <w:sz w:val="24"/>
                <w:szCs w:val="24"/>
              </w:rPr>
            </w:pPr>
            <w:r w:rsidRPr="00162325">
              <w:rPr>
                <w:rFonts w:ascii="Times New Roman" w:eastAsia="Times New Roman" w:hAnsi="Times New Roman"/>
                <w:sz w:val="24"/>
                <w:szCs w:val="24"/>
              </w:rPr>
              <w:t>300</w:t>
            </w:r>
          </w:p>
        </w:tc>
        <w:tc>
          <w:tcPr>
            <w:tcW w:w="2340" w:type="dxa"/>
          </w:tcPr>
          <w:p w14:paraId="2158B3C1" w14:textId="7008DF98" w:rsidR="00087210" w:rsidRPr="00162325" w:rsidRDefault="00AD20A8" w:rsidP="00660A42">
            <w:pPr>
              <w:rPr>
                <w:rFonts w:ascii="Times New Roman" w:eastAsia="Times New Roman" w:hAnsi="Times New Roman"/>
                <w:sz w:val="24"/>
                <w:szCs w:val="24"/>
              </w:rPr>
            </w:pPr>
            <w:r w:rsidRPr="00162325">
              <w:rPr>
                <w:rFonts w:ascii="Times New Roman" w:eastAsia="Times New Roman" w:hAnsi="Times New Roman"/>
                <w:sz w:val="24"/>
                <w:szCs w:val="24"/>
              </w:rPr>
              <w:t xml:space="preserve"> 40%</w:t>
            </w:r>
          </w:p>
        </w:tc>
      </w:tr>
      <w:tr w:rsidR="00087210" w:rsidRPr="005B680F" w14:paraId="73B5F1CD" w14:textId="77777777" w:rsidTr="763576E5">
        <w:tc>
          <w:tcPr>
            <w:tcW w:w="5418" w:type="dxa"/>
            <w:hideMark/>
          </w:tcPr>
          <w:p w14:paraId="627BF46D" w14:textId="109D4821" w:rsidR="00087210" w:rsidRPr="00162325" w:rsidRDefault="00AD20A8" w:rsidP="00660A42">
            <w:pPr>
              <w:rPr>
                <w:rFonts w:ascii="Times New Roman" w:eastAsia="Times New Roman" w:hAnsi="Times New Roman"/>
                <w:sz w:val="24"/>
                <w:szCs w:val="24"/>
                <w:highlight w:val="yellow"/>
              </w:rPr>
            </w:pPr>
            <w:r w:rsidRPr="00162325">
              <w:rPr>
                <w:rFonts w:ascii="Times New Roman" w:hAnsi="Times New Roman"/>
                <w:sz w:val="24"/>
                <w:szCs w:val="24"/>
              </w:rPr>
              <w:t>Group Project - 1</w:t>
            </w:r>
          </w:p>
        </w:tc>
        <w:tc>
          <w:tcPr>
            <w:tcW w:w="1710" w:type="dxa"/>
          </w:tcPr>
          <w:p w14:paraId="485CE126" w14:textId="6BC047FE" w:rsidR="00087210" w:rsidRPr="00162325" w:rsidRDefault="00AD20A8" w:rsidP="00660A42">
            <w:pPr>
              <w:rPr>
                <w:rFonts w:ascii="Times New Roman" w:eastAsia="Times New Roman" w:hAnsi="Times New Roman"/>
                <w:sz w:val="24"/>
                <w:szCs w:val="24"/>
              </w:rPr>
            </w:pPr>
            <w:r w:rsidRPr="00162325">
              <w:rPr>
                <w:rFonts w:ascii="Times New Roman" w:eastAsia="Times New Roman" w:hAnsi="Times New Roman"/>
                <w:sz w:val="24"/>
                <w:szCs w:val="24"/>
              </w:rPr>
              <w:t>100</w:t>
            </w:r>
          </w:p>
        </w:tc>
        <w:tc>
          <w:tcPr>
            <w:tcW w:w="2340" w:type="dxa"/>
            <w:hideMark/>
          </w:tcPr>
          <w:p w14:paraId="2E3649B2" w14:textId="46F99654" w:rsidR="00087210" w:rsidRPr="00162325" w:rsidRDefault="00087210" w:rsidP="00660A42">
            <w:pPr>
              <w:rPr>
                <w:rFonts w:ascii="Times New Roman" w:eastAsia="Times New Roman" w:hAnsi="Times New Roman"/>
                <w:sz w:val="24"/>
                <w:szCs w:val="24"/>
              </w:rPr>
            </w:pPr>
            <w:r w:rsidRPr="00162325">
              <w:rPr>
                <w:rFonts w:ascii="Times New Roman" w:eastAsia="Times New Roman" w:hAnsi="Times New Roman"/>
                <w:sz w:val="24"/>
                <w:szCs w:val="24"/>
              </w:rPr>
              <w:t> </w:t>
            </w:r>
            <w:r w:rsidR="00AD20A8" w:rsidRPr="00162325">
              <w:rPr>
                <w:rFonts w:ascii="Times New Roman" w:eastAsia="Times New Roman" w:hAnsi="Times New Roman"/>
                <w:sz w:val="24"/>
                <w:szCs w:val="24"/>
              </w:rPr>
              <w:t>13%</w:t>
            </w:r>
          </w:p>
        </w:tc>
      </w:tr>
      <w:tr w:rsidR="00087210" w:rsidRPr="005B680F" w14:paraId="2BFA747E" w14:textId="77777777" w:rsidTr="763576E5">
        <w:tc>
          <w:tcPr>
            <w:tcW w:w="5418" w:type="dxa"/>
          </w:tcPr>
          <w:p w14:paraId="260A31E5" w14:textId="1D69E950" w:rsidR="00087210" w:rsidRPr="00162325" w:rsidRDefault="00AD20A8" w:rsidP="00660A42">
            <w:pPr>
              <w:rPr>
                <w:rFonts w:ascii="Times New Roman" w:eastAsia="Times New Roman" w:hAnsi="Times New Roman"/>
                <w:sz w:val="24"/>
                <w:szCs w:val="24"/>
                <w:highlight w:val="yellow"/>
              </w:rPr>
            </w:pPr>
            <w:r w:rsidRPr="00162325">
              <w:rPr>
                <w:rFonts w:ascii="Times New Roman" w:hAnsi="Times New Roman"/>
                <w:sz w:val="24"/>
                <w:szCs w:val="24"/>
              </w:rPr>
              <w:t>Final essay/exam - 1</w:t>
            </w:r>
          </w:p>
        </w:tc>
        <w:tc>
          <w:tcPr>
            <w:tcW w:w="1710" w:type="dxa"/>
          </w:tcPr>
          <w:p w14:paraId="7028F1BC" w14:textId="1B9BCFEE" w:rsidR="00087210" w:rsidRPr="00162325" w:rsidRDefault="00AD20A8" w:rsidP="00660A42">
            <w:pPr>
              <w:rPr>
                <w:rFonts w:ascii="Times New Roman" w:eastAsia="Times New Roman" w:hAnsi="Times New Roman"/>
                <w:sz w:val="24"/>
                <w:szCs w:val="24"/>
              </w:rPr>
            </w:pPr>
            <w:r w:rsidRPr="00162325">
              <w:rPr>
                <w:rFonts w:ascii="Times New Roman" w:eastAsia="Times New Roman" w:hAnsi="Times New Roman"/>
                <w:sz w:val="24"/>
                <w:szCs w:val="24"/>
              </w:rPr>
              <w:t>100</w:t>
            </w:r>
          </w:p>
        </w:tc>
        <w:tc>
          <w:tcPr>
            <w:tcW w:w="2340" w:type="dxa"/>
          </w:tcPr>
          <w:p w14:paraId="6DCEA770" w14:textId="53507CDA" w:rsidR="00087210" w:rsidRPr="00162325" w:rsidRDefault="00AD20A8" w:rsidP="00660A42">
            <w:pPr>
              <w:rPr>
                <w:rFonts w:ascii="Times New Roman" w:eastAsia="Times New Roman" w:hAnsi="Times New Roman"/>
                <w:sz w:val="24"/>
                <w:szCs w:val="24"/>
              </w:rPr>
            </w:pPr>
            <w:r w:rsidRPr="00162325">
              <w:rPr>
                <w:rFonts w:ascii="Times New Roman" w:eastAsia="Times New Roman" w:hAnsi="Times New Roman"/>
                <w:sz w:val="24"/>
                <w:szCs w:val="24"/>
              </w:rPr>
              <w:t xml:space="preserve"> 13%</w:t>
            </w:r>
          </w:p>
        </w:tc>
      </w:tr>
      <w:tr w:rsidR="00087210" w:rsidRPr="005B680F" w14:paraId="5340B2FE" w14:textId="77777777" w:rsidTr="763576E5">
        <w:tc>
          <w:tcPr>
            <w:tcW w:w="5418" w:type="dxa"/>
          </w:tcPr>
          <w:p w14:paraId="4253C28A" w14:textId="70D81D8F" w:rsidR="00087210" w:rsidRPr="00162325" w:rsidRDefault="00AD20A8" w:rsidP="00660A42">
            <w:pPr>
              <w:rPr>
                <w:rFonts w:ascii="Times New Roman" w:eastAsia="Times New Roman" w:hAnsi="Times New Roman"/>
                <w:sz w:val="24"/>
                <w:szCs w:val="24"/>
                <w:highlight w:val="yellow"/>
              </w:rPr>
            </w:pPr>
            <w:r w:rsidRPr="00162325">
              <w:rPr>
                <w:rFonts w:ascii="Times New Roman" w:hAnsi="Times New Roman"/>
                <w:sz w:val="24"/>
                <w:szCs w:val="24"/>
              </w:rPr>
              <w:t>Miscellaneous small group activities</w:t>
            </w:r>
          </w:p>
        </w:tc>
        <w:tc>
          <w:tcPr>
            <w:tcW w:w="1710" w:type="dxa"/>
          </w:tcPr>
          <w:p w14:paraId="225B0DE3" w14:textId="518AC3E8" w:rsidR="00087210" w:rsidRPr="00162325" w:rsidRDefault="00AD20A8" w:rsidP="00660A42">
            <w:pPr>
              <w:rPr>
                <w:rFonts w:ascii="Times New Roman" w:eastAsia="Times New Roman" w:hAnsi="Times New Roman"/>
                <w:sz w:val="24"/>
                <w:szCs w:val="24"/>
              </w:rPr>
            </w:pPr>
            <w:r w:rsidRPr="00162325">
              <w:rPr>
                <w:rFonts w:ascii="Times New Roman" w:eastAsia="Times New Roman" w:hAnsi="Times New Roman"/>
                <w:sz w:val="24"/>
                <w:szCs w:val="24"/>
              </w:rPr>
              <w:t>25</w:t>
            </w:r>
          </w:p>
        </w:tc>
        <w:tc>
          <w:tcPr>
            <w:tcW w:w="2340" w:type="dxa"/>
          </w:tcPr>
          <w:p w14:paraId="1A308A92" w14:textId="7C0E69CE" w:rsidR="00087210" w:rsidRPr="00162325" w:rsidRDefault="00AD20A8" w:rsidP="00660A42">
            <w:pPr>
              <w:rPr>
                <w:rFonts w:ascii="Times New Roman" w:eastAsia="Times New Roman" w:hAnsi="Times New Roman"/>
                <w:sz w:val="24"/>
                <w:szCs w:val="24"/>
              </w:rPr>
            </w:pPr>
            <w:r w:rsidRPr="00162325">
              <w:rPr>
                <w:rFonts w:ascii="Times New Roman" w:eastAsia="Times New Roman" w:hAnsi="Times New Roman"/>
                <w:sz w:val="24"/>
                <w:szCs w:val="24"/>
              </w:rPr>
              <w:t xml:space="preserve">  3%</w:t>
            </w:r>
          </w:p>
        </w:tc>
      </w:tr>
      <w:tr w:rsidR="00087210" w:rsidRPr="005B680F" w14:paraId="5C96A1EF" w14:textId="77777777" w:rsidTr="763576E5">
        <w:tc>
          <w:tcPr>
            <w:tcW w:w="5418" w:type="dxa"/>
            <w:hideMark/>
          </w:tcPr>
          <w:p w14:paraId="741F9DB3" w14:textId="77777777" w:rsidR="00087210" w:rsidRPr="00162325" w:rsidRDefault="00087210" w:rsidP="00660A42">
            <w:pPr>
              <w:jc w:val="right"/>
              <w:rPr>
                <w:rFonts w:ascii="Times New Roman" w:eastAsia="Times New Roman" w:hAnsi="Times New Roman"/>
                <w:sz w:val="24"/>
                <w:szCs w:val="24"/>
              </w:rPr>
            </w:pPr>
            <w:r w:rsidRPr="00162325">
              <w:rPr>
                <w:rFonts w:ascii="Times New Roman" w:eastAsia="Times New Roman" w:hAnsi="Times New Roman"/>
                <w:b/>
                <w:bCs/>
                <w:sz w:val="24"/>
                <w:szCs w:val="24"/>
              </w:rPr>
              <w:t>Total:  </w:t>
            </w:r>
          </w:p>
        </w:tc>
        <w:tc>
          <w:tcPr>
            <w:tcW w:w="1710" w:type="dxa"/>
          </w:tcPr>
          <w:p w14:paraId="7BF1DDA6" w14:textId="5DA77C69" w:rsidR="00087210" w:rsidRPr="00162325" w:rsidRDefault="00AD20A8" w:rsidP="00660A42">
            <w:pPr>
              <w:jc w:val="right"/>
              <w:rPr>
                <w:rFonts w:ascii="Times New Roman" w:eastAsia="Times New Roman" w:hAnsi="Times New Roman"/>
                <w:b/>
                <w:bCs/>
                <w:sz w:val="24"/>
                <w:szCs w:val="24"/>
              </w:rPr>
            </w:pPr>
            <w:r w:rsidRPr="00162325">
              <w:rPr>
                <w:rFonts w:ascii="Times New Roman" w:eastAsia="Times New Roman" w:hAnsi="Times New Roman"/>
                <w:b/>
                <w:bCs/>
                <w:sz w:val="24"/>
                <w:szCs w:val="24"/>
              </w:rPr>
              <w:t>750</w:t>
            </w:r>
          </w:p>
        </w:tc>
        <w:tc>
          <w:tcPr>
            <w:tcW w:w="2340" w:type="dxa"/>
            <w:hideMark/>
          </w:tcPr>
          <w:p w14:paraId="08D132CD" w14:textId="77777777" w:rsidR="00087210" w:rsidRPr="00162325" w:rsidRDefault="00087210" w:rsidP="00660A42">
            <w:pPr>
              <w:jc w:val="right"/>
              <w:rPr>
                <w:rFonts w:ascii="Times New Roman" w:eastAsia="Times New Roman" w:hAnsi="Times New Roman"/>
                <w:sz w:val="24"/>
                <w:szCs w:val="24"/>
              </w:rPr>
            </w:pPr>
            <w:r w:rsidRPr="00162325">
              <w:rPr>
                <w:rFonts w:ascii="Times New Roman" w:eastAsia="Times New Roman" w:hAnsi="Times New Roman"/>
                <w:b/>
                <w:bCs/>
                <w:sz w:val="24"/>
                <w:szCs w:val="24"/>
              </w:rPr>
              <w:t>100 %</w:t>
            </w:r>
          </w:p>
        </w:tc>
      </w:tr>
    </w:tbl>
    <w:p w14:paraId="3F29EEDB" w14:textId="4FFE010A" w:rsidR="763576E5" w:rsidRDefault="57B08510" w:rsidP="763576E5">
      <w:pPr>
        <w:rPr>
          <w:rFonts w:ascii="Calibri" w:eastAsia="Calibri" w:hAnsi="Calibri" w:cs="Calibri"/>
          <w:sz w:val="24"/>
          <w:szCs w:val="24"/>
        </w:rPr>
      </w:pPr>
      <w:r w:rsidRPr="57B08510">
        <w:rPr>
          <w:rFonts w:ascii="Calibri" w:eastAsia="Calibri" w:hAnsi="Calibri" w:cs="Calibri"/>
          <w:sz w:val="24"/>
          <w:szCs w:val="24"/>
        </w:rPr>
        <w:t>*</w:t>
      </w:r>
      <w:r w:rsidRPr="001E37D7">
        <w:rPr>
          <w:rFonts w:ascii="Times New Roman" w:eastAsia="Calibri" w:hAnsi="Times New Roman" w:cs="Times New Roman"/>
          <w:sz w:val="24"/>
          <w:szCs w:val="24"/>
        </w:rPr>
        <w:t>Keep a copy of all work created for the course, including work submitted through Canvas course learning management system.</w:t>
      </w:r>
    </w:p>
    <w:p w14:paraId="5E7ACA8D" w14:textId="2620A803" w:rsidR="00AD20A8" w:rsidRPr="001E37D7" w:rsidRDefault="00AD20A8" w:rsidP="763576E5">
      <w:pPr>
        <w:rPr>
          <w:rFonts w:ascii="Times New Roman" w:eastAsia="Calibri" w:hAnsi="Times New Roman" w:cs="Times New Roman"/>
          <w:sz w:val="32"/>
          <w:szCs w:val="32"/>
        </w:rPr>
      </w:pPr>
      <w:r w:rsidRPr="001E37D7">
        <w:rPr>
          <w:rFonts w:ascii="Times New Roman" w:eastAsia="Calibri" w:hAnsi="Times New Roman" w:cs="Times New Roman"/>
          <w:sz w:val="32"/>
          <w:szCs w:val="32"/>
        </w:rPr>
        <w:t>Description of Assignments</w:t>
      </w:r>
    </w:p>
    <w:p w14:paraId="62372FAE" w14:textId="0C429C96" w:rsidR="00AD20A8" w:rsidRDefault="00AD20A8" w:rsidP="00AD20A8">
      <w:pPr>
        <w:autoSpaceDE w:val="0"/>
        <w:autoSpaceDN w:val="0"/>
        <w:adjustRightInd w:val="0"/>
        <w:spacing w:after="0" w:line="240" w:lineRule="auto"/>
        <w:jc w:val="left"/>
        <w:rPr>
          <w:rFonts w:ascii="Times New Roman" w:hAnsi="Times New Roman" w:cs="Times New Roman"/>
          <w:sz w:val="24"/>
          <w:szCs w:val="24"/>
        </w:rPr>
      </w:pPr>
      <w:r w:rsidRPr="00AD20A8">
        <w:rPr>
          <w:rFonts w:ascii="Times New Roman" w:hAnsi="Times New Roman" w:cs="Times New Roman"/>
          <w:b/>
          <w:bCs/>
          <w:sz w:val="24"/>
          <w:szCs w:val="24"/>
        </w:rPr>
        <w:t>Reading Quizzes</w:t>
      </w:r>
      <w:r>
        <w:rPr>
          <w:rFonts w:ascii="Times New Roman" w:hAnsi="Times New Roman" w:cs="Times New Roman"/>
          <w:sz w:val="24"/>
          <w:szCs w:val="24"/>
        </w:rPr>
        <w:t xml:space="preserve"> - These are designed to guide you through the readings to some of the most</w:t>
      </w:r>
    </w:p>
    <w:p w14:paraId="4DDA3409" w14:textId="727DE282" w:rsidR="00AD20A8" w:rsidRDefault="00AD20A8" w:rsidP="00AD20A8">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important points I want you to take from the readings. Some have more </w:t>
      </w:r>
      <w:proofErr w:type="gramStart"/>
      <w:r>
        <w:rPr>
          <w:rFonts w:ascii="Times New Roman" w:hAnsi="Times New Roman" w:cs="Times New Roman"/>
          <w:sz w:val="24"/>
          <w:szCs w:val="24"/>
        </w:rPr>
        <w:t>questions</w:t>
      </w:r>
      <w:proofErr w:type="gramEnd"/>
      <w:r>
        <w:rPr>
          <w:rFonts w:ascii="Times New Roman" w:hAnsi="Times New Roman" w:cs="Times New Roman"/>
          <w:sz w:val="24"/>
          <w:szCs w:val="24"/>
        </w:rPr>
        <w:t xml:space="preserve"> and some have fewer. For each question you should be able to answer in a few sentences. There will be a very simple rubric for these.</w:t>
      </w:r>
    </w:p>
    <w:p w14:paraId="62678205" w14:textId="37F3F021" w:rsidR="00AD20A8" w:rsidRDefault="00AD20A8" w:rsidP="00AD20A8">
      <w:pPr>
        <w:autoSpaceDE w:val="0"/>
        <w:autoSpaceDN w:val="0"/>
        <w:adjustRightInd w:val="0"/>
        <w:spacing w:after="0" w:line="240" w:lineRule="auto"/>
        <w:jc w:val="left"/>
        <w:rPr>
          <w:rFonts w:ascii="Times New Roman" w:hAnsi="Times New Roman" w:cs="Times New Roman"/>
          <w:sz w:val="24"/>
          <w:szCs w:val="24"/>
        </w:rPr>
      </w:pPr>
    </w:p>
    <w:p w14:paraId="5063EEBF" w14:textId="1334ABCB" w:rsidR="00AD20A8" w:rsidRDefault="00AD20A8" w:rsidP="00AD20A8">
      <w:pPr>
        <w:autoSpaceDE w:val="0"/>
        <w:autoSpaceDN w:val="0"/>
        <w:adjustRightInd w:val="0"/>
        <w:spacing w:after="0" w:line="240" w:lineRule="auto"/>
        <w:jc w:val="left"/>
        <w:rPr>
          <w:rFonts w:ascii="Times New Roman" w:hAnsi="Times New Roman" w:cs="Times New Roman"/>
          <w:sz w:val="24"/>
          <w:szCs w:val="24"/>
        </w:rPr>
      </w:pPr>
      <w:r w:rsidRPr="00D77275">
        <w:rPr>
          <w:rFonts w:ascii="Times New Roman" w:hAnsi="Times New Roman" w:cs="Times New Roman"/>
          <w:b/>
          <w:bCs/>
          <w:sz w:val="24"/>
          <w:szCs w:val="24"/>
        </w:rPr>
        <w:t>Discussion Posts</w:t>
      </w:r>
      <w:r>
        <w:rPr>
          <w:rFonts w:ascii="Times New Roman" w:hAnsi="Times New Roman" w:cs="Times New Roman"/>
          <w:sz w:val="24"/>
          <w:szCs w:val="24"/>
        </w:rPr>
        <w:t xml:space="preserve"> - These are designed to have you think more deeply and discuss an important idea in each module. They are chance for you to engage and interact with one another and learn from one another and for me to interact with you as well. The expectations here are that your post and responses address the discussion prompt. The rubric for this is also fairly</w:t>
      </w:r>
    </w:p>
    <w:p w14:paraId="24CB0854" w14:textId="66AF3647" w:rsidR="00AD20A8" w:rsidRDefault="00AD20A8" w:rsidP="00AD20A8">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simple.</w:t>
      </w:r>
    </w:p>
    <w:p w14:paraId="6AC23016" w14:textId="77777777" w:rsidR="00AD20A8" w:rsidRDefault="00AD20A8" w:rsidP="00AD20A8">
      <w:pPr>
        <w:autoSpaceDE w:val="0"/>
        <w:autoSpaceDN w:val="0"/>
        <w:adjustRightInd w:val="0"/>
        <w:spacing w:after="0" w:line="240" w:lineRule="auto"/>
        <w:jc w:val="left"/>
        <w:rPr>
          <w:rFonts w:ascii="Times New Roman" w:hAnsi="Times New Roman" w:cs="Times New Roman"/>
          <w:sz w:val="24"/>
          <w:szCs w:val="24"/>
        </w:rPr>
      </w:pPr>
    </w:p>
    <w:p w14:paraId="259362B2" w14:textId="090641E1" w:rsidR="00AD20A8" w:rsidRDefault="00AD20A8" w:rsidP="00AD20A8">
      <w:pPr>
        <w:autoSpaceDE w:val="0"/>
        <w:autoSpaceDN w:val="0"/>
        <w:adjustRightInd w:val="0"/>
        <w:spacing w:after="0" w:line="240" w:lineRule="auto"/>
        <w:jc w:val="left"/>
        <w:rPr>
          <w:rFonts w:ascii="Times New Roman" w:hAnsi="Times New Roman" w:cs="Times New Roman"/>
          <w:sz w:val="24"/>
          <w:szCs w:val="24"/>
        </w:rPr>
      </w:pPr>
      <w:r w:rsidRPr="00D77275">
        <w:rPr>
          <w:rFonts w:ascii="Times New Roman" w:hAnsi="Times New Roman" w:cs="Times New Roman"/>
          <w:b/>
          <w:bCs/>
          <w:sz w:val="24"/>
          <w:szCs w:val="24"/>
        </w:rPr>
        <w:t>Group pre-test</w:t>
      </w:r>
      <w:r>
        <w:rPr>
          <w:rFonts w:ascii="Times New Roman" w:hAnsi="Times New Roman" w:cs="Times New Roman"/>
          <w:sz w:val="24"/>
          <w:szCs w:val="24"/>
        </w:rPr>
        <w:t xml:space="preserve"> </w:t>
      </w:r>
      <w:r w:rsidR="00D77275">
        <w:rPr>
          <w:rFonts w:ascii="Times New Roman" w:hAnsi="Times New Roman" w:cs="Times New Roman"/>
          <w:sz w:val="24"/>
          <w:szCs w:val="24"/>
        </w:rPr>
        <w:t xml:space="preserve">- </w:t>
      </w:r>
      <w:r>
        <w:rPr>
          <w:rFonts w:ascii="Times New Roman" w:hAnsi="Times New Roman" w:cs="Times New Roman"/>
          <w:sz w:val="24"/>
          <w:szCs w:val="24"/>
        </w:rPr>
        <w:t xml:space="preserve">This is designed to help you prepare for the first exam in a low-stakes collaborative way. I will randomly assign you to groups and you will submit a group response to the exam questions. By working as a </w:t>
      </w:r>
      <w:proofErr w:type="gramStart"/>
      <w:r>
        <w:rPr>
          <w:rFonts w:ascii="Times New Roman" w:hAnsi="Times New Roman" w:cs="Times New Roman"/>
          <w:sz w:val="24"/>
          <w:szCs w:val="24"/>
        </w:rPr>
        <w:t>group</w:t>
      </w:r>
      <w:proofErr w:type="gramEnd"/>
      <w:r>
        <w:rPr>
          <w:rFonts w:ascii="Times New Roman" w:hAnsi="Times New Roman" w:cs="Times New Roman"/>
          <w:sz w:val="24"/>
          <w:szCs w:val="24"/>
        </w:rPr>
        <w:t xml:space="preserve"> I hope you will learn from one another. I will give your feedback so that you know what I expect on the regular exams. The rubric for this will be the same one that I use for the exams and final essay.</w:t>
      </w:r>
    </w:p>
    <w:p w14:paraId="5797C538" w14:textId="77777777" w:rsidR="00AD20A8" w:rsidRDefault="00AD20A8" w:rsidP="00AD20A8">
      <w:pPr>
        <w:autoSpaceDE w:val="0"/>
        <w:autoSpaceDN w:val="0"/>
        <w:adjustRightInd w:val="0"/>
        <w:spacing w:after="0" w:line="240" w:lineRule="auto"/>
        <w:jc w:val="left"/>
        <w:rPr>
          <w:rFonts w:ascii="Times New Roman" w:hAnsi="Times New Roman" w:cs="Times New Roman"/>
          <w:sz w:val="24"/>
          <w:szCs w:val="24"/>
        </w:rPr>
      </w:pPr>
    </w:p>
    <w:p w14:paraId="3B694D2D" w14:textId="21A591EF" w:rsidR="00AD20A8" w:rsidRDefault="00AD20A8" w:rsidP="00AD20A8">
      <w:pPr>
        <w:autoSpaceDE w:val="0"/>
        <w:autoSpaceDN w:val="0"/>
        <w:adjustRightInd w:val="0"/>
        <w:spacing w:after="0" w:line="240" w:lineRule="auto"/>
        <w:jc w:val="left"/>
        <w:rPr>
          <w:rFonts w:ascii="Times New Roman" w:hAnsi="Times New Roman" w:cs="Times New Roman"/>
          <w:sz w:val="24"/>
          <w:szCs w:val="24"/>
        </w:rPr>
      </w:pPr>
      <w:r w:rsidRPr="00D77275">
        <w:rPr>
          <w:rFonts w:ascii="Times New Roman" w:hAnsi="Times New Roman" w:cs="Times New Roman"/>
          <w:b/>
          <w:bCs/>
          <w:sz w:val="24"/>
          <w:szCs w:val="24"/>
        </w:rPr>
        <w:t xml:space="preserve">Exams </w:t>
      </w:r>
      <w:r>
        <w:rPr>
          <w:rFonts w:ascii="Times New Roman" w:hAnsi="Times New Roman" w:cs="Times New Roman"/>
          <w:sz w:val="24"/>
          <w:szCs w:val="24"/>
        </w:rPr>
        <w:t>- There are three essay exams for this course. Each one is given after approximately 1/3 of the course material. They are basically on the new material covered but they are also cumulative in the sense that I will often ask you to contrast the ideas of one person or school of thought with those of another. These are open-book and open-</w:t>
      </w:r>
      <w:proofErr w:type="gramStart"/>
      <w:r>
        <w:rPr>
          <w:rFonts w:ascii="Times New Roman" w:hAnsi="Times New Roman" w:cs="Times New Roman"/>
          <w:sz w:val="24"/>
          <w:szCs w:val="24"/>
        </w:rPr>
        <w:t>note</w:t>
      </w:r>
      <w:proofErr w:type="gramEnd"/>
      <w:r>
        <w:rPr>
          <w:rFonts w:ascii="Times New Roman" w:hAnsi="Times New Roman" w:cs="Times New Roman"/>
          <w:sz w:val="24"/>
          <w:szCs w:val="24"/>
        </w:rPr>
        <w:t xml:space="preserve"> and you will have a week to complete an exam. These are not </w:t>
      </w:r>
      <w:proofErr w:type="gramStart"/>
      <w:r>
        <w:rPr>
          <w:rFonts w:ascii="Times New Roman" w:hAnsi="Times New Roman" w:cs="Times New Roman"/>
          <w:sz w:val="24"/>
          <w:szCs w:val="24"/>
        </w:rPr>
        <w:t>collaborative</w:t>
      </w:r>
      <w:proofErr w:type="gramEnd"/>
      <w:r>
        <w:rPr>
          <w:rFonts w:ascii="Times New Roman" w:hAnsi="Times New Roman" w:cs="Times New Roman"/>
          <w:sz w:val="24"/>
          <w:szCs w:val="24"/>
        </w:rPr>
        <w:t xml:space="preserve"> however. These exams are designed to test your </w:t>
      </w:r>
      <w:r>
        <w:rPr>
          <w:rFonts w:ascii="Times New Roman" w:hAnsi="Times New Roman" w:cs="Times New Roman"/>
          <w:sz w:val="24"/>
          <w:szCs w:val="24"/>
        </w:rPr>
        <w:lastRenderedPageBreak/>
        <w:t>understanding and application of the material. Collaboration on exams will be considered academic dishonesty. I will use the same rubric for all the exams.</w:t>
      </w:r>
    </w:p>
    <w:p w14:paraId="35E47ADD" w14:textId="77777777" w:rsidR="00AD20A8" w:rsidRDefault="00AD20A8" w:rsidP="00AD20A8">
      <w:pPr>
        <w:autoSpaceDE w:val="0"/>
        <w:autoSpaceDN w:val="0"/>
        <w:adjustRightInd w:val="0"/>
        <w:spacing w:after="0" w:line="240" w:lineRule="auto"/>
        <w:jc w:val="left"/>
        <w:rPr>
          <w:rFonts w:ascii="Times New Roman" w:hAnsi="Times New Roman" w:cs="Times New Roman"/>
          <w:sz w:val="24"/>
          <w:szCs w:val="24"/>
        </w:rPr>
      </w:pPr>
    </w:p>
    <w:p w14:paraId="51C29C93" w14:textId="35617EAC" w:rsidR="00AD20A8" w:rsidRDefault="00AD20A8" w:rsidP="00AD20A8">
      <w:pPr>
        <w:autoSpaceDE w:val="0"/>
        <w:autoSpaceDN w:val="0"/>
        <w:adjustRightInd w:val="0"/>
        <w:spacing w:after="0" w:line="240" w:lineRule="auto"/>
        <w:jc w:val="left"/>
        <w:rPr>
          <w:rFonts w:ascii="Times New Roman" w:hAnsi="Times New Roman" w:cs="Times New Roman"/>
          <w:sz w:val="24"/>
          <w:szCs w:val="24"/>
        </w:rPr>
      </w:pPr>
      <w:r w:rsidRPr="00D77275">
        <w:rPr>
          <w:rFonts w:ascii="Times New Roman" w:hAnsi="Times New Roman" w:cs="Times New Roman"/>
          <w:b/>
          <w:bCs/>
          <w:sz w:val="24"/>
          <w:szCs w:val="24"/>
        </w:rPr>
        <w:t>Group project</w:t>
      </w:r>
      <w:r w:rsidR="00D77275">
        <w:rPr>
          <w:rFonts w:ascii="Times New Roman" w:hAnsi="Times New Roman" w:cs="Times New Roman"/>
          <w:sz w:val="24"/>
          <w:szCs w:val="24"/>
        </w:rPr>
        <w:t xml:space="preserve"> - </w:t>
      </w:r>
      <w:r>
        <w:rPr>
          <w:rFonts w:ascii="Times New Roman" w:hAnsi="Times New Roman" w:cs="Times New Roman"/>
          <w:sz w:val="24"/>
          <w:szCs w:val="24"/>
        </w:rPr>
        <w:t>At the end of the semester I will assign you to groups to complete a group</w:t>
      </w:r>
    </w:p>
    <w:p w14:paraId="44C104E2" w14:textId="29CBA6DD" w:rsidR="00AD20A8" w:rsidRDefault="00AD20A8" w:rsidP="00AD20A8">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project. This will involve producing a video, podcast, power point</w:t>
      </w:r>
      <w:r w:rsidR="00D77275">
        <w:rPr>
          <w:rFonts w:ascii="Times New Roman" w:hAnsi="Times New Roman" w:cs="Times New Roman"/>
          <w:sz w:val="24"/>
          <w:szCs w:val="24"/>
        </w:rPr>
        <w:t xml:space="preserve"> </w:t>
      </w:r>
      <w:r>
        <w:rPr>
          <w:rFonts w:ascii="Times New Roman" w:hAnsi="Times New Roman" w:cs="Times New Roman"/>
          <w:sz w:val="24"/>
          <w:szCs w:val="24"/>
        </w:rPr>
        <w:t>presentation, or something completely different and giving a group</w:t>
      </w:r>
      <w:r w:rsidR="00D77275">
        <w:rPr>
          <w:rFonts w:ascii="Times New Roman" w:hAnsi="Times New Roman" w:cs="Times New Roman"/>
          <w:sz w:val="24"/>
          <w:szCs w:val="24"/>
        </w:rPr>
        <w:t xml:space="preserve"> </w:t>
      </w:r>
      <w:r>
        <w:rPr>
          <w:rFonts w:ascii="Times New Roman" w:hAnsi="Times New Roman" w:cs="Times New Roman"/>
          <w:sz w:val="24"/>
          <w:szCs w:val="24"/>
        </w:rPr>
        <w:t>presentation to the class on Zoom. You will have one week of class time</w:t>
      </w:r>
      <w:r w:rsidR="00D77275">
        <w:rPr>
          <w:rFonts w:ascii="Times New Roman" w:hAnsi="Times New Roman" w:cs="Times New Roman"/>
          <w:sz w:val="24"/>
          <w:szCs w:val="24"/>
        </w:rPr>
        <w:t xml:space="preserve"> t</w:t>
      </w:r>
      <w:r>
        <w:rPr>
          <w:rFonts w:ascii="Times New Roman" w:hAnsi="Times New Roman" w:cs="Times New Roman"/>
          <w:sz w:val="24"/>
          <w:szCs w:val="24"/>
        </w:rPr>
        <w:t>o work on the project and then we will take two weeks for the</w:t>
      </w:r>
      <w:r w:rsidR="00D77275">
        <w:rPr>
          <w:rFonts w:ascii="Times New Roman" w:hAnsi="Times New Roman" w:cs="Times New Roman"/>
          <w:sz w:val="24"/>
          <w:szCs w:val="24"/>
        </w:rPr>
        <w:t xml:space="preserve"> </w:t>
      </w:r>
      <w:r>
        <w:rPr>
          <w:rFonts w:ascii="Times New Roman" w:hAnsi="Times New Roman" w:cs="Times New Roman"/>
          <w:sz w:val="24"/>
          <w:szCs w:val="24"/>
        </w:rPr>
        <w:t>presentations. This should be a low-key hopefully fun way to end the</w:t>
      </w:r>
      <w:r w:rsidR="00D77275">
        <w:rPr>
          <w:rFonts w:ascii="Times New Roman" w:hAnsi="Times New Roman" w:cs="Times New Roman"/>
          <w:sz w:val="24"/>
          <w:szCs w:val="24"/>
        </w:rPr>
        <w:t xml:space="preserve"> </w:t>
      </w:r>
      <w:r>
        <w:rPr>
          <w:rFonts w:ascii="Times New Roman" w:hAnsi="Times New Roman" w:cs="Times New Roman"/>
          <w:sz w:val="24"/>
          <w:szCs w:val="24"/>
        </w:rPr>
        <w:t xml:space="preserve">course. You will get more information on the </w:t>
      </w:r>
      <w:proofErr w:type="gramStart"/>
      <w:r>
        <w:rPr>
          <w:rFonts w:ascii="Times New Roman" w:hAnsi="Times New Roman" w:cs="Times New Roman"/>
          <w:sz w:val="24"/>
          <w:szCs w:val="24"/>
        </w:rPr>
        <w:t>project</w:t>
      </w:r>
      <w:proofErr w:type="gramEnd"/>
      <w:r>
        <w:rPr>
          <w:rFonts w:ascii="Times New Roman" w:hAnsi="Times New Roman" w:cs="Times New Roman"/>
          <w:sz w:val="24"/>
          <w:szCs w:val="24"/>
        </w:rPr>
        <w:t xml:space="preserve"> but it will involve the</w:t>
      </w:r>
      <w:r w:rsidR="00D77275">
        <w:rPr>
          <w:rFonts w:ascii="Times New Roman" w:hAnsi="Times New Roman" w:cs="Times New Roman"/>
          <w:sz w:val="24"/>
          <w:szCs w:val="24"/>
        </w:rPr>
        <w:t xml:space="preserve"> </w:t>
      </w:r>
      <w:r>
        <w:rPr>
          <w:rFonts w:ascii="Times New Roman" w:hAnsi="Times New Roman" w:cs="Times New Roman"/>
          <w:sz w:val="24"/>
          <w:szCs w:val="24"/>
        </w:rPr>
        <w:t>application of a theory or idea we have covered in the course to a</w:t>
      </w:r>
      <w:r w:rsidR="00D77275">
        <w:rPr>
          <w:rFonts w:ascii="Times New Roman" w:hAnsi="Times New Roman" w:cs="Times New Roman"/>
          <w:sz w:val="24"/>
          <w:szCs w:val="24"/>
        </w:rPr>
        <w:t xml:space="preserve"> </w:t>
      </w:r>
      <w:r>
        <w:rPr>
          <w:rFonts w:ascii="Times New Roman" w:hAnsi="Times New Roman" w:cs="Times New Roman"/>
          <w:sz w:val="24"/>
          <w:szCs w:val="24"/>
        </w:rPr>
        <w:t>contemporary economic problem. I will provide you with a rubric that is</w:t>
      </w:r>
    </w:p>
    <w:p w14:paraId="244FF490" w14:textId="501A0464" w:rsidR="00AD20A8" w:rsidRDefault="00AD20A8" w:rsidP="00AD20A8">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specific to this project.</w:t>
      </w:r>
    </w:p>
    <w:p w14:paraId="11275E40" w14:textId="2E5782A3" w:rsidR="00D77275" w:rsidRDefault="00D77275" w:rsidP="00AD20A8">
      <w:pPr>
        <w:autoSpaceDE w:val="0"/>
        <w:autoSpaceDN w:val="0"/>
        <w:adjustRightInd w:val="0"/>
        <w:spacing w:after="0" w:line="240" w:lineRule="auto"/>
        <w:jc w:val="left"/>
        <w:rPr>
          <w:rFonts w:ascii="Times New Roman" w:hAnsi="Times New Roman" w:cs="Times New Roman"/>
          <w:sz w:val="24"/>
          <w:szCs w:val="24"/>
        </w:rPr>
      </w:pPr>
    </w:p>
    <w:p w14:paraId="1A8ACCF8"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sidRPr="00D77275">
        <w:rPr>
          <w:rFonts w:ascii="Times New Roman" w:hAnsi="Times New Roman" w:cs="Times New Roman"/>
          <w:b/>
          <w:bCs/>
          <w:sz w:val="24"/>
          <w:szCs w:val="24"/>
        </w:rPr>
        <w:t>Final Essay</w:t>
      </w:r>
      <w:r>
        <w:rPr>
          <w:rFonts w:ascii="Times New Roman" w:hAnsi="Times New Roman" w:cs="Times New Roman"/>
          <w:sz w:val="24"/>
          <w:szCs w:val="24"/>
        </w:rPr>
        <w:t xml:space="preserve"> - In week 16 I will have you watch a short video and write a final essay</w:t>
      </w:r>
    </w:p>
    <w:p w14:paraId="6E3B6255" w14:textId="368D7B6D"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reflecting on the usefulness (or not) of studying the history of economic thought and institutions. There will be a final quiz and discussion post as well. This is intended to get your assessment of the course learning objectives. I will use the same rubric as I use for the exams.</w:t>
      </w:r>
    </w:p>
    <w:p w14:paraId="3EF04DA2"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sidRPr="00D77275">
        <w:rPr>
          <w:rFonts w:ascii="Times New Roman" w:hAnsi="Times New Roman" w:cs="Times New Roman"/>
          <w:b/>
          <w:bCs/>
          <w:sz w:val="24"/>
          <w:szCs w:val="24"/>
        </w:rPr>
        <w:t>Note:</w:t>
      </w:r>
      <w:r>
        <w:rPr>
          <w:rFonts w:ascii="Times New Roman" w:hAnsi="Times New Roman" w:cs="Times New Roman"/>
          <w:sz w:val="24"/>
          <w:szCs w:val="24"/>
        </w:rPr>
        <w:t xml:space="preserve"> Exams, the Group Project and the Final Essay will all involve</w:t>
      </w:r>
    </w:p>
    <w:p w14:paraId="23DF1CC4"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uploading files to Canvas. Quizzes and Discussions are entered into</w:t>
      </w:r>
    </w:p>
    <w:p w14:paraId="6CC4E195" w14:textId="3ADD2F7F"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Canvas.</w:t>
      </w:r>
    </w:p>
    <w:p w14:paraId="5273EB62" w14:textId="4419FD0C"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06AC88D9" w14:textId="4F0A911A"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WEEK 1 INTRODUCTION TO THE COURSE AND MODULE 1</w:t>
      </w:r>
    </w:p>
    <w:p w14:paraId="636D5F3F"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240AAA33" w14:textId="0043DEF7" w:rsidR="00D77275" w:rsidRPr="00D77275" w:rsidRDefault="00D77275" w:rsidP="00D77275">
      <w:pPr>
        <w:autoSpaceDE w:val="0"/>
        <w:autoSpaceDN w:val="0"/>
        <w:adjustRightInd w:val="0"/>
        <w:spacing w:after="0" w:line="240" w:lineRule="auto"/>
        <w:jc w:val="left"/>
        <w:rPr>
          <w:rFonts w:ascii="Times New Roman" w:hAnsi="Times New Roman" w:cs="Times New Roman"/>
          <w:b/>
          <w:bCs/>
        </w:rPr>
      </w:pPr>
      <w:r w:rsidRPr="00D77275">
        <w:rPr>
          <w:rFonts w:ascii="Times New Roman" w:hAnsi="Times New Roman" w:cs="Times New Roman"/>
          <w:b/>
          <w:bCs/>
        </w:rPr>
        <w:t>INTRODUCTION TO THE HISTORY OF ECONOMIC THOUGHT AND INSTITUTIONS</w:t>
      </w:r>
    </w:p>
    <w:p w14:paraId="46CD5A36" w14:textId="77777777" w:rsidR="00D77275" w:rsidRDefault="00D77275" w:rsidP="00D77275">
      <w:pPr>
        <w:autoSpaceDE w:val="0"/>
        <w:autoSpaceDN w:val="0"/>
        <w:adjustRightInd w:val="0"/>
        <w:spacing w:after="0" w:line="240" w:lineRule="auto"/>
        <w:jc w:val="left"/>
        <w:rPr>
          <w:rFonts w:ascii="Times New Roman" w:hAnsi="Times New Roman" w:cs="Times New Roman"/>
        </w:rPr>
      </w:pPr>
    </w:p>
    <w:p w14:paraId="4830374D" w14:textId="75EBD4B1"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WEEK 2 MODULES 2.1 (T) AND 2.2 (R)</w:t>
      </w:r>
    </w:p>
    <w:p w14:paraId="734B7E36"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7CC65777" w14:textId="3235DDD2" w:rsidR="00D77275" w:rsidRPr="00D77275" w:rsidRDefault="00D77275" w:rsidP="00D77275">
      <w:pPr>
        <w:autoSpaceDE w:val="0"/>
        <w:autoSpaceDN w:val="0"/>
        <w:adjustRightInd w:val="0"/>
        <w:spacing w:after="0" w:line="240" w:lineRule="auto"/>
        <w:jc w:val="left"/>
        <w:rPr>
          <w:rFonts w:ascii="Times New Roman" w:hAnsi="Times New Roman" w:cs="Times New Roman"/>
          <w:b/>
          <w:bCs/>
        </w:rPr>
      </w:pPr>
      <w:r w:rsidRPr="00D77275">
        <w:rPr>
          <w:rFonts w:ascii="Times New Roman" w:hAnsi="Times New Roman" w:cs="Times New Roman"/>
          <w:b/>
          <w:bCs/>
        </w:rPr>
        <w:t>THE ECONOMIC REVOLUTION AND PRE-PE ECONOMIC THOUGHT</w:t>
      </w:r>
    </w:p>
    <w:p w14:paraId="578B9309" w14:textId="77777777" w:rsidR="00D77275" w:rsidRDefault="00D77275" w:rsidP="00D77275">
      <w:pPr>
        <w:autoSpaceDE w:val="0"/>
        <w:autoSpaceDN w:val="0"/>
        <w:adjustRightInd w:val="0"/>
        <w:spacing w:after="0" w:line="240" w:lineRule="auto"/>
        <w:jc w:val="left"/>
        <w:rPr>
          <w:rFonts w:ascii="Times New Roman" w:hAnsi="Times New Roman" w:cs="Times New Roman"/>
        </w:rPr>
      </w:pPr>
    </w:p>
    <w:p w14:paraId="60166FE8" w14:textId="2094A0A1"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WEEK 3 MODULES 3.1 (T) AND 3.2 (R)</w:t>
      </w:r>
    </w:p>
    <w:p w14:paraId="00E30A99"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57D004E6" w14:textId="211A3559" w:rsidR="00D77275" w:rsidRPr="00D77275" w:rsidRDefault="00D77275" w:rsidP="00D77275">
      <w:pPr>
        <w:autoSpaceDE w:val="0"/>
        <w:autoSpaceDN w:val="0"/>
        <w:adjustRightInd w:val="0"/>
        <w:spacing w:after="0" w:line="240" w:lineRule="auto"/>
        <w:jc w:val="left"/>
        <w:rPr>
          <w:rFonts w:ascii="Times New Roman" w:hAnsi="Times New Roman" w:cs="Times New Roman"/>
          <w:b/>
          <w:bCs/>
        </w:rPr>
      </w:pPr>
      <w:r w:rsidRPr="00D77275">
        <w:rPr>
          <w:rFonts w:ascii="Times New Roman" w:hAnsi="Times New Roman" w:cs="Times New Roman"/>
          <w:b/>
          <w:bCs/>
        </w:rPr>
        <w:t>INTRODUCTION TO ADAM SMITH</w:t>
      </w:r>
    </w:p>
    <w:p w14:paraId="057D5FCB" w14:textId="77777777" w:rsidR="00D77275" w:rsidRDefault="00D77275" w:rsidP="00D77275">
      <w:pPr>
        <w:autoSpaceDE w:val="0"/>
        <w:autoSpaceDN w:val="0"/>
        <w:adjustRightInd w:val="0"/>
        <w:spacing w:after="0" w:line="240" w:lineRule="auto"/>
        <w:jc w:val="left"/>
        <w:rPr>
          <w:rFonts w:ascii="Times New Roman" w:hAnsi="Times New Roman" w:cs="Times New Roman"/>
        </w:rPr>
      </w:pPr>
    </w:p>
    <w:p w14:paraId="6258E1CA" w14:textId="35D0A02A" w:rsidR="00D77275" w:rsidRDefault="00D77275" w:rsidP="00D77275">
      <w:pPr>
        <w:autoSpaceDE w:val="0"/>
        <w:autoSpaceDN w:val="0"/>
        <w:adjustRightInd w:val="0"/>
        <w:spacing w:after="0" w:line="240" w:lineRule="auto"/>
        <w:jc w:val="left"/>
        <w:rPr>
          <w:rFonts w:ascii="Times New Roman" w:hAnsi="Times New Roman" w:cs="Times New Roman"/>
          <w:b/>
          <w:bCs/>
          <w:sz w:val="24"/>
          <w:szCs w:val="24"/>
        </w:rPr>
      </w:pPr>
      <w:r w:rsidRPr="00D77275">
        <w:rPr>
          <w:rFonts w:ascii="Times New Roman" w:hAnsi="Times New Roman" w:cs="Times New Roman"/>
          <w:b/>
          <w:bCs/>
          <w:sz w:val="24"/>
          <w:szCs w:val="24"/>
        </w:rPr>
        <w:t>PRE-TEST</w:t>
      </w:r>
    </w:p>
    <w:p w14:paraId="1F9D29F0" w14:textId="77777777" w:rsidR="00D77275" w:rsidRPr="00D77275" w:rsidRDefault="00D77275" w:rsidP="00D77275">
      <w:pPr>
        <w:autoSpaceDE w:val="0"/>
        <w:autoSpaceDN w:val="0"/>
        <w:adjustRightInd w:val="0"/>
        <w:spacing w:after="0" w:line="240" w:lineRule="auto"/>
        <w:jc w:val="left"/>
        <w:rPr>
          <w:rFonts w:ascii="Times New Roman" w:hAnsi="Times New Roman" w:cs="Times New Roman"/>
          <w:b/>
          <w:bCs/>
          <w:sz w:val="24"/>
          <w:szCs w:val="24"/>
        </w:rPr>
      </w:pPr>
    </w:p>
    <w:p w14:paraId="06DAF45A" w14:textId="6B5EA0AB"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WEEK 4 MODULES 4.1 (T) AND 4.2 (R)</w:t>
      </w:r>
    </w:p>
    <w:p w14:paraId="2846C113"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18DCDEBD" w14:textId="3D69C09B" w:rsidR="00D77275" w:rsidRPr="00D77275" w:rsidRDefault="00D77275" w:rsidP="00D77275">
      <w:pPr>
        <w:autoSpaceDE w:val="0"/>
        <w:autoSpaceDN w:val="0"/>
        <w:adjustRightInd w:val="0"/>
        <w:spacing w:after="0" w:line="240" w:lineRule="auto"/>
        <w:jc w:val="left"/>
        <w:rPr>
          <w:rFonts w:ascii="Times New Roman" w:hAnsi="Times New Roman" w:cs="Times New Roman"/>
          <w:b/>
          <w:bCs/>
        </w:rPr>
      </w:pPr>
      <w:r w:rsidRPr="00D77275">
        <w:rPr>
          <w:rFonts w:ascii="Times New Roman" w:hAnsi="Times New Roman" w:cs="Times New Roman"/>
          <w:b/>
          <w:bCs/>
        </w:rPr>
        <w:t>ADAM SMITH’S WEALTH OF NATIONS (1776)</w:t>
      </w:r>
    </w:p>
    <w:p w14:paraId="1D0ED7D2" w14:textId="77777777" w:rsidR="00D77275" w:rsidRDefault="00D77275" w:rsidP="00D77275">
      <w:pPr>
        <w:autoSpaceDE w:val="0"/>
        <w:autoSpaceDN w:val="0"/>
        <w:adjustRightInd w:val="0"/>
        <w:spacing w:after="0" w:line="240" w:lineRule="auto"/>
        <w:jc w:val="left"/>
        <w:rPr>
          <w:rFonts w:ascii="Times New Roman" w:hAnsi="Times New Roman" w:cs="Times New Roman"/>
        </w:rPr>
      </w:pPr>
    </w:p>
    <w:p w14:paraId="6C59BB6B" w14:textId="5D7A6123" w:rsidR="00D77275" w:rsidRPr="00D77275" w:rsidRDefault="00D77275" w:rsidP="00D77275">
      <w:pPr>
        <w:autoSpaceDE w:val="0"/>
        <w:autoSpaceDN w:val="0"/>
        <w:adjustRightInd w:val="0"/>
        <w:spacing w:after="0" w:line="240" w:lineRule="auto"/>
        <w:jc w:val="left"/>
        <w:rPr>
          <w:rFonts w:ascii="Times New Roman" w:hAnsi="Times New Roman" w:cs="Times New Roman"/>
          <w:b/>
          <w:bCs/>
          <w:sz w:val="24"/>
          <w:szCs w:val="24"/>
        </w:rPr>
      </w:pPr>
      <w:r w:rsidRPr="00D77275">
        <w:rPr>
          <w:rFonts w:ascii="Times New Roman" w:hAnsi="Times New Roman" w:cs="Times New Roman"/>
          <w:b/>
          <w:bCs/>
          <w:sz w:val="24"/>
          <w:szCs w:val="24"/>
        </w:rPr>
        <w:t>EXAM 1</w:t>
      </w:r>
    </w:p>
    <w:p w14:paraId="3AED715A"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4977F201" w14:textId="42226A4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WEEK 5 MODULES 5.1 (T) AND 5.2 (R)</w:t>
      </w:r>
    </w:p>
    <w:p w14:paraId="3D5404CD"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198BED34" w14:textId="5B491299" w:rsidR="00D77275" w:rsidRDefault="00D77275" w:rsidP="00D77275">
      <w:pPr>
        <w:autoSpaceDE w:val="0"/>
        <w:autoSpaceDN w:val="0"/>
        <w:adjustRightInd w:val="0"/>
        <w:spacing w:after="0" w:line="240" w:lineRule="auto"/>
        <w:jc w:val="left"/>
        <w:rPr>
          <w:rFonts w:ascii="Times New Roman" w:hAnsi="Times New Roman" w:cs="Times New Roman"/>
          <w:b/>
          <w:bCs/>
        </w:rPr>
      </w:pPr>
      <w:r w:rsidRPr="00D77275">
        <w:rPr>
          <w:rFonts w:ascii="Times New Roman" w:hAnsi="Times New Roman" w:cs="Times New Roman"/>
          <w:b/>
          <w:bCs/>
        </w:rPr>
        <w:t>THE DISMAL SCIENCE: THE NEXT GENERATION OF CLASSICAL POLITICAL ECONOMISTS</w:t>
      </w:r>
    </w:p>
    <w:p w14:paraId="1D5B6787" w14:textId="77777777" w:rsidR="00D77275" w:rsidRPr="00D77275" w:rsidRDefault="00D77275" w:rsidP="00D77275">
      <w:pPr>
        <w:autoSpaceDE w:val="0"/>
        <w:autoSpaceDN w:val="0"/>
        <w:adjustRightInd w:val="0"/>
        <w:spacing w:after="0" w:line="240" w:lineRule="auto"/>
        <w:jc w:val="left"/>
        <w:rPr>
          <w:rFonts w:ascii="Times New Roman" w:hAnsi="Times New Roman" w:cs="Times New Roman"/>
          <w:b/>
          <w:bCs/>
        </w:rPr>
      </w:pPr>
    </w:p>
    <w:p w14:paraId="28179964" w14:textId="569F67C1"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WEEK 6 MODULES 6.1 (T) AND 6.2 (R)</w:t>
      </w:r>
    </w:p>
    <w:p w14:paraId="3C5C3C6B"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2C645F54" w14:textId="39869E87" w:rsidR="00D77275" w:rsidRPr="00D77275" w:rsidRDefault="00D77275" w:rsidP="00D77275">
      <w:pPr>
        <w:autoSpaceDE w:val="0"/>
        <w:autoSpaceDN w:val="0"/>
        <w:adjustRightInd w:val="0"/>
        <w:spacing w:after="0" w:line="240" w:lineRule="auto"/>
        <w:jc w:val="left"/>
        <w:rPr>
          <w:rFonts w:ascii="Times New Roman" w:hAnsi="Times New Roman" w:cs="Times New Roman"/>
          <w:b/>
          <w:bCs/>
        </w:rPr>
      </w:pPr>
      <w:r w:rsidRPr="00D77275">
        <w:rPr>
          <w:rFonts w:ascii="Times New Roman" w:hAnsi="Times New Roman" w:cs="Times New Roman"/>
          <w:b/>
          <w:bCs/>
        </w:rPr>
        <w:lastRenderedPageBreak/>
        <w:t>UPTOPIAN SOCIALISM AND “THE MILLS” ON PE</w:t>
      </w:r>
    </w:p>
    <w:p w14:paraId="7C7C69B8" w14:textId="77777777" w:rsidR="00D77275" w:rsidRDefault="00D77275" w:rsidP="00D77275">
      <w:pPr>
        <w:autoSpaceDE w:val="0"/>
        <w:autoSpaceDN w:val="0"/>
        <w:adjustRightInd w:val="0"/>
        <w:spacing w:after="0" w:line="240" w:lineRule="auto"/>
        <w:jc w:val="left"/>
        <w:rPr>
          <w:rFonts w:ascii="Times New Roman" w:hAnsi="Times New Roman" w:cs="Times New Roman"/>
        </w:rPr>
      </w:pPr>
    </w:p>
    <w:p w14:paraId="21A9F6BB" w14:textId="4BF0BF63"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WEEK 7 MODULE 7 (T, R)</w:t>
      </w:r>
    </w:p>
    <w:p w14:paraId="6DEB296E"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106B15EA" w14:textId="77777777" w:rsidR="00D77275" w:rsidRPr="00D77275" w:rsidRDefault="00D77275" w:rsidP="00D77275">
      <w:pPr>
        <w:autoSpaceDE w:val="0"/>
        <w:autoSpaceDN w:val="0"/>
        <w:adjustRightInd w:val="0"/>
        <w:spacing w:after="0" w:line="240" w:lineRule="auto"/>
        <w:jc w:val="left"/>
        <w:rPr>
          <w:rFonts w:ascii="Times New Roman" w:hAnsi="Times New Roman" w:cs="Times New Roman"/>
          <w:b/>
          <w:bCs/>
        </w:rPr>
      </w:pPr>
      <w:r w:rsidRPr="00D77275">
        <w:rPr>
          <w:rFonts w:ascii="Times New Roman" w:hAnsi="Times New Roman" w:cs="Times New Roman"/>
          <w:b/>
          <w:bCs/>
        </w:rPr>
        <w:t>KARL MARX</w:t>
      </w:r>
    </w:p>
    <w:p w14:paraId="77346B66" w14:textId="71A15373" w:rsidR="00D77275" w:rsidRDefault="00D77275" w:rsidP="00D77275">
      <w:pPr>
        <w:autoSpaceDE w:val="0"/>
        <w:autoSpaceDN w:val="0"/>
        <w:adjustRightInd w:val="0"/>
        <w:spacing w:after="0" w:line="240" w:lineRule="auto"/>
        <w:jc w:val="left"/>
        <w:rPr>
          <w:rFonts w:ascii="Times New Roman" w:hAnsi="Times New Roman" w:cs="Times New Roman"/>
        </w:rPr>
      </w:pPr>
    </w:p>
    <w:p w14:paraId="31092D81" w14:textId="550B5198"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WEEK 8 MODULES 8.1 (T) AND 8.2 (R)</w:t>
      </w:r>
    </w:p>
    <w:p w14:paraId="2E4626EF"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482374AC" w14:textId="09DC3D37" w:rsidR="00D77275" w:rsidRPr="00D77275" w:rsidRDefault="00D77275" w:rsidP="00D77275">
      <w:pPr>
        <w:autoSpaceDE w:val="0"/>
        <w:autoSpaceDN w:val="0"/>
        <w:adjustRightInd w:val="0"/>
        <w:spacing w:after="0" w:line="240" w:lineRule="auto"/>
        <w:jc w:val="left"/>
        <w:rPr>
          <w:rFonts w:ascii="Times New Roman" w:hAnsi="Times New Roman" w:cs="Times New Roman"/>
          <w:b/>
          <w:bCs/>
        </w:rPr>
      </w:pPr>
      <w:r w:rsidRPr="00D77275">
        <w:rPr>
          <w:rFonts w:ascii="Times New Roman" w:hAnsi="Times New Roman" w:cs="Times New Roman"/>
          <w:b/>
          <w:bCs/>
        </w:rPr>
        <w:t>THE MARGINALIST REVOLUTION AND THE BIRTH OF NEOCLASSICAL ECONOMICS</w:t>
      </w:r>
    </w:p>
    <w:p w14:paraId="61252073" w14:textId="77777777" w:rsidR="00D77275" w:rsidRDefault="00D77275" w:rsidP="00D77275">
      <w:pPr>
        <w:autoSpaceDE w:val="0"/>
        <w:autoSpaceDN w:val="0"/>
        <w:adjustRightInd w:val="0"/>
        <w:spacing w:after="0" w:line="240" w:lineRule="auto"/>
        <w:jc w:val="left"/>
        <w:rPr>
          <w:rFonts w:ascii="Times New Roman" w:hAnsi="Times New Roman" w:cs="Times New Roman"/>
        </w:rPr>
      </w:pPr>
    </w:p>
    <w:p w14:paraId="133FB6EA" w14:textId="54507C2F" w:rsidR="00D77275" w:rsidRPr="00D77275" w:rsidRDefault="00D77275" w:rsidP="00D77275">
      <w:pPr>
        <w:autoSpaceDE w:val="0"/>
        <w:autoSpaceDN w:val="0"/>
        <w:adjustRightInd w:val="0"/>
        <w:spacing w:after="0" w:line="240" w:lineRule="auto"/>
        <w:jc w:val="left"/>
        <w:rPr>
          <w:rFonts w:ascii="Times New Roman" w:hAnsi="Times New Roman" w:cs="Times New Roman"/>
          <w:b/>
          <w:bCs/>
          <w:sz w:val="24"/>
          <w:szCs w:val="24"/>
        </w:rPr>
      </w:pPr>
      <w:r w:rsidRPr="00D77275">
        <w:rPr>
          <w:rFonts w:ascii="Times New Roman" w:hAnsi="Times New Roman" w:cs="Times New Roman"/>
          <w:b/>
          <w:bCs/>
          <w:sz w:val="24"/>
          <w:szCs w:val="24"/>
        </w:rPr>
        <w:t>EXAM 2</w:t>
      </w:r>
    </w:p>
    <w:p w14:paraId="2EB8FD5A"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0E58ECFA" w14:textId="685AC1D4"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WEEK 9 MODULES 9.1 (T) AND 9.2 (R)</w:t>
      </w:r>
    </w:p>
    <w:p w14:paraId="7CCACAFD"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0487EE9E" w14:textId="0ADA381C" w:rsidR="00D77275" w:rsidRPr="00D77275" w:rsidRDefault="00D77275" w:rsidP="00D77275">
      <w:pPr>
        <w:autoSpaceDE w:val="0"/>
        <w:autoSpaceDN w:val="0"/>
        <w:adjustRightInd w:val="0"/>
        <w:spacing w:after="0" w:line="240" w:lineRule="auto"/>
        <w:jc w:val="left"/>
        <w:rPr>
          <w:rFonts w:ascii="Times New Roman" w:hAnsi="Times New Roman" w:cs="Times New Roman"/>
          <w:b/>
          <w:bCs/>
        </w:rPr>
      </w:pPr>
      <w:r w:rsidRPr="00D77275">
        <w:rPr>
          <w:rFonts w:ascii="Times New Roman" w:hAnsi="Times New Roman" w:cs="Times New Roman"/>
          <w:b/>
          <w:bCs/>
        </w:rPr>
        <w:t>AMERICAN INSTITUTIONALIST THOUGHT</w:t>
      </w:r>
    </w:p>
    <w:p w14:paraId="70A748BC" w14:textId="77777777" w:rsidR="00D77275" w:rsidRDefault="00D77275" w:rsidP="00D77275">
      <w:pPr>
        <w:autoSpaceDE w:val="0"/>
        <w:autoSpaceDN w:val="0"/>
        <w:adjustRightInd w:val="0"/>
        <w:spacing w:after="0" w:line="240" w:lineRule="auto"/>
        <w:jc w:val="left"/>
        <w:rPr>
          <w:rFonts w:ascii="Times New Roman" w:hAnsi="Times New Roman" w:cs="Times New Roman"/>
        </w:rPr>
      </w:pPr>
    </w:p>
    <w:p w14:paraId="6DD9D4EC" w14:textId="5C9E47D6"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WEEK 10 MODULES 10.1 (T) AND 10.2 (R)</w:t>
      </w:r>
    </w:p>
    <w:p w14:paraId="3F36BA2E"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58CA6468" w14:textId="31913D98" w:rsidR="00D77275" w:rsidRPr="00D77275" w:rsidRDefault="00D77275" w:rsidP="00D77275">
      <w:pPr>
        <w:autoSpaceDE w:val="0"/>
        <w:autoSpaceDN w:val="0"/>
        <w:adjustRightInd w:val="0"/>
        <w:spacing w:after="0" w:line="240" w:lineRule="auto"/>
        <w:jc w:val="left"/>
        <w:rPr>
          <w:rFonts w:ascii="Times New Roman" w:hAnsi="Times New Roman" w:cs="Times New Roman"/>
          <w:b/>
          <w:bCs/>
        </w:rPr>
      </w:pPr>
      <w:r w:rsidRPr="00D77275">
        <w:rPr>
          <w:rFonts w:ascii="Times New Roman" w:hAnsi="Times New Roman" w:cs="Times New Roman"/>
          <w:b/>
          <w:bCs/>
        </w:rPr>
        <w:t>JOHN MAYNARD KEYNES AND POST-KEYNESIAN ECONOMICS</w:t>
      </w:r>
    </w:p>
    <w:p w14:paraId="2BF4C39E" w14:textId="77777777" w:rsidR="00D77275" w:rsidRDefault="00D77275" w:rsidP="00D77275">
      <w:pPr>
        <w:autoSpaceDE w:val="0"/>
        <w:autoSpaceDN w:val="0"/>
        <w:adjustRightInd w:val="0"/>
        <w:spacing w:after="0" w:line="240" w:lineRule="auto"/>
        <w:jc w:val="left"/>
        <w:rPr>
          <w:rFonts w:ascii="Times New Roman" w:hAnsi="Times New Roman" w:cs="Times New Roman"/>
        </w:rPr>
      </w:pPr>
    </w:p>
    <w:p w14:paraId="77D0F435"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6FB9666D"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677AE197" w14:textId="26358EF0"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WEEK 11 MODULES 11.1 (T) AND 11.2 (R)</w:t>
      </w:r>
    </w:p>
    <w:p w14:paraId="12BDB30F"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702D48B3" w14:textId="369B4A40" w:rsidR="00D77275" w:rsidRDefault="00D77275" w:rsidP="00D77275">
      <w:pPr>
        <w:autoSpaceDE w:val="0"/>
        <w:autoSpaceDN w:val="0"/>
        <w:adjustRightInd w:val="0"/>
        <w:spacing w:after="0" w:line="240" w:lineRule="auto"/>
        <w:jc w:val="left"/>
        <w:rPr>
          <w:rFonts w:ascii="Times New Roman" w:hAnsi="Times New Roman" w:cs="Times New Roman"/>
          <w:b/>
          <w:bCs/>
        </w:rPr>
      </w:pPr>
      <w:r w:rsidRPr="00D77275">
        <w:rPr>
          <w:rFonts w:ascii="Times New Roman" w:hAnsi="Times New Roman" w:cs="Times New Roman"/>
          <w:b/>
          <w:bCs/>
        </w:rPr>
        <w:t>FREIDRICH HAYEK AND THE KEYNES/HAYEK DEBATE</w:t>
      </w:r>
    </w:p>
    <w:p w14:paraId="7E7C4D64" w14:textId="77777777" w:rsidR="00D77275" w:rsidRPr="00D77275" w:rsidRDefault="00D77275" w:rsidP="00D77275">
      <w:pPr>
        <w:autoSpaceDE w:val="0"/>
        <w:autoSpaceDN w:val="0"/>
        <w:adjustRightInd w:val="0"/>
        <w:spacing w:after="0" w:line="240" w:lineRule="auto"/>
        <w:jc w:val="left"/>
        <w:rPr>
          <w:rFonts w:ascii="Times New Roman" w:hAnsi="Times New Roman" w:cs="Times New Roman"/>
          <w:b/>
          <w:bCs/>
        </w:rPr>
      </w:pPr>
    </w:p>
    <w:p w14:paraId="144AFBFB" w14:textId="01B1F4DC"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WEEK 12 MODULES 12.1 (T) AND 12.2 (R)</w:t>
      </w:r>
    </w:p>
    <w:p w14:paraId="230B5565"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1BB196E4" w14:textId="5437D3BA" w:rsidR="00D77275" w:rsidRPr="00D77275" w:rsidRDefault="00D77275" w:rsidP="00D77275">
      <w:pPr>
        <w:autoSpaceDE w:val="0"/>
        <w:autoSpaceDN w:val="0"/>
        <w:adjustRightInd w:val="0"/>
        <w:spacing w:after="0" w:line="240" w:lineRule="auto"/>
        <w:jc w:val="left"/>
        <w:rPr>
          <w:rFonts w:ascii="Times New Roman" w:hAnsi="Times New Roman" w:cs="Times New Roman"/>
          <w:b/>
          <w:bCs/>
        </w:rPr>
      </w:pPr>
      <w:r w:rsidRPr="00D77275">
        <w:rPr>
          <w:rFonts w:ascii="Times New Roman" w:hAnsi="Times New Roman" w:cs="Times New Roman"/>
          <w:b/>
          <w:bCs/>
        </w:rPr>
        <w:t>JOSEPH SCHUMPETER AND A COMPARISON WITH KEYNES, HAYEK, AND MA</w:t>
      </w:r>
      <w:r w:rsidR="00162325">
        <w:rPr>
          <w:rFonts w:ascii="Times New Roman" w:hAnsi="Times New Roman" w:cs="Times New Roman"/>
          <w:b/>
          <w:bCs/>
        </w:rPr>
        <w:t>RX</w:t>
      </w:r>
    </w:p>
    <w:p w14:paraId="646F6037" w14:textId="77777777" w:rsidR="00D77275" w:rsidRDefault="00D77275" w:rsidP="00D77275">
      <w:pPr>
        <w:autoSpaceDE w:val="0"/>
        <w:autoSpaceDN w:val="0"/>
        <w:adjustRightInd w:val="0"/>
        <w:spacing w:after="0" w:line="240" w:lineRule="auto"/>
        <w:jc w:val="left"/>
        <w:rPr>
          <w:rFonts w:ascii="Times New Roman" w:hAnsi="Times New Roman" w:cs="Times New Roman"/>
        </w:rPr>
      </w:pPr>
    </w:p>
    <w:p w14:paraId="06F65FFB" w14:textId="1FCB011D" w:rsidR="00D77275" w:rsidRPr="00D77275" w:rsidRDefault="00D77275" w:rsidP="00D77275">
      <w:pPr>
        <w:autoSpaceDE w:val="0"/>
        <w:autoSpaceDN w:val="0"/>
        <w:adjustRightInd w:val="0"/>
        <w:spacing w:after="0" w:line="240" w:lineRule="auto"/>
        <w:jc w:val="left"/>
        <w:rPr>
          <w:rFonts w:ascii="Times New Roman" w:hAnsi="Times New Roman" w:cs="Times New Roman"/>
          <w:b/>
          <w:bCs/>
          <w:sz w:val="24"/>
          <w:szCs w:val="24"/>
        </w:rPr>
      </w:pPr>
      <w:r w:rsidRPr="00D77275">
        <w:rPr>
          <w:rFonts w:ascii="Times New Roman" w:hAnsi="Times New Roman" w:cs="Times New Roman"/>
          <w:b/>
          <w:bCs/>
          <w:sz w:val="24"/>
          <w:szCs w:val="24"/>
        </w:rPr>
        <w:t>EXAM 3</w:t>
      </w:r>
    </w:p>
    <w:p w14:paraId="49F674ED"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34CCC7AC" w14:textId="0EF07534"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WEEK 13 MODULE 13</w:t>
      </w:r>
    </w:p>
    <w:p w14:paraId="39CCFBD8"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2F14E0C3" w14:textId="07E670E7" w:rsidR="00D77275" w:rsidRPr="00D77275" w:rsidRDefault="00D77275" w:rsidP="00D77275">
      <w:pPr>
        <w:autoSpaceDE w:val="0"/>
        <w:autoSpaceDN w:val="0"/>
        <w:adjustRightInd w:val="0"/>
        <w:spacing w:after="0" w:line="240" w:lineRule="auto"/>
        <w:jc w:val="left"/>
        <w:rPr>
          <w:rFonts w:ascii="Times New Roman" w:hAnsi="Times New Roman" w:cs="Times New Roman"/>
          <w:b/>
          <w:bCs/>
          <w:sz w:val="24"/>
          <w:szCs w:val="24"/>
        </w:rPr>
      </w:pPr>
      <w:r w:rsidRPr="00D77275">
        <w:rPr>
          <w:rFonts w:ascii="Times New Roman" w:hAnsi="Times New Roman" w:cs="Times New Roman"/>
          <w:b/>
          <w:bCs/>
          <w:sz w:val="24"/>
          <w:szCs w:val="24"/>
        </w:rPr>
        <w:t>Work on Group Projects -- out of class</w:t>
      </w:r>
    </w:p>
    <w:p w14:paraId="2E8602D2"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4EFF530F" w14:textId="7CC262A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WEEK 14 MODULE 14 (T,</w:t>
      </w:r>
      <w:r w:rsidR="00162325">
        <w:rPr>
          <w:rFonts w:ascii="Times New Roman" w:hAnsi="Times New Roman" w:cs="Times New Roman"/>
          <w:sz w:val="24"/>
          <w:szCs w:val="24"/>
        </w:rPr>
        <w:t xml:space="preserve"> </w:t>
      </w:r>
      <w:r>
        <w:rPr>
          <w:rFonts w:ascii="Times New Roman" w:hAnsi="Times New Roman" w:cs="Times New Roman"/>
          <w:sz w:val="24"/>
          <w:szCs w:val="24"/>
        </w:rPr>
        <w:t>R)</w:t>
      </w:r>
    </w:p>
    <w:p w14:paraId="7EA81218"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34224576" w14:textId="10CB1E6E" w:rsidR="00D77275" w:rsidRPr="00D77275" w:rsidRDefault="00D77275" w:rsidP="00D77275">
      <w:pPr>
        <w:autoSpaceDE w:val="0"/>
        <w:autoSpaceDN w:val="0"/>
        <w:adjustRightInd w:val="0"/>
        <w:spacing w:after="0" w:line="240" w:lineRule="auto"/>
        <w:jc w:val="left"/>
        <w:rPr>
          <w:rFonts w:ascii="Times New Roman" w:hAnsi="Times New Roman" w:cs="Times New Roman"/>
          <w:b/>
          <w:bCs/>
          <w:sz w:val="24"/>
          <w:szCs w:val="24"/>
        </w:rPr>
      </w:pPr>
      <w:r w:rsidRPr="00D77275">
        <w:rPr>
          <w:rFonts w:ascii="Times New Roman" w:hAnsi="Times New Roman" w:cs="Times New Roman"/>
          <w:b/>
          <w:bCs/>
          <w:sz w:val="24"/>
          <w:szCs w:val="24"/>
        </w:rPr>
        <w:t>Presentation of Group Projects in class</w:t>
      </w:r>
    </w:p>
    <w:p w14:paraId="5B5B113D"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21CF7FA2" w14:textId="4FB1429A"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WEEK 15 MODULE 15 (T, R)</w:t>
      </w:r>
    </w:p>
    <w:p w14:paraId="5E54E7EF"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3060336F" w14:textId="002E6B03" w:rsidR="00D77275" w:rsidRDefault="00D77275" w:rsidP="00D77275">
      <w:pPr>
        <w:autoSpaceDE w:val="0"/>
        <w:autoSpaceDN w:val="0"/>
        <w:adjustRightInd w:val="0"/>
        <w:spacing w:after="0" w:line="240" w:lineRule="auto"/>
        <w:jc w:val="left"/>
        <w:rPr>
          <w:rFonts w:ascii="Times New Roman" w:hAnsi="Times New Roman" w:cs="Times New Roman"/>
          <w:b/>
          <w:bCs/>
          <w:sz w:val="24"/>
          <w:szCs w:val="24"/>
        </w:rPr>
      </w:pPr>
      <w:r w:rsidRPr="00D77275">
        <w:rPr>
          <w:rFonts w:ascii="Times New Roman" w:hAnsi="Times New Roman" w:cs="Times New Roman"/>
          <w:b/>
          <w:bCs/>
          <w:sz w:val="24"/>
          <w:szCs w:val="24"/>
        </w:rPr>
        <w:t>Presentation of Group Projects in class</w:t>
      </w:r>
    </w:p>
    <w:p w14:paraId="0FCBF768" w14:textId="77777777" w:rsidR="00D77275" w:rsidRPr="00D77275" w:rsidRDefault="00D77275" w:rsidP="00D77275">
      <w:pPr>
        <w:autoSpaceDE w:val="0"/>
        <w:autoSpaceDN w:val="0"/>
        <w:adjustRightInd w:val="0"/>
        <w:spacing w:after="0" w:line="240" w:lineRule="auto"/>
        <w:jc w:val="left"/>
        <w:rPr>
          <w:rFonts w:ascii="Times New Roman" w:hAnsi="Times New Roman" w:cs="Times New Roman"/>
          <w:b/>
          <w:bCs/>
          <w:sz w:val="24"/>
          <w:szCs w:val="24"/>
        </w:rPr>
      </w:pPr>
    </w:p>
    <w:p w14:paraId="75A1EB09" w14:textId="7A529B6E"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WEEK 16 MODULE 16</w:t>
      </w:r>
    </w:p>
    <w:p w14:paraId="4E21C279" w14:textId="77777777" w:rsidR="00D77275" w:rsidRDefault="00D77275" w:rsidP="00D77275">
      <w:pPr>
        <w:autoSpaceDE w:val="0"/>
        <w:autoSpaceDN w:val="0"/>
        <w:adjustRightInd w:val="0"/>
        <w:spacing w:after="0" w:line="240" w:lineRule="auto"/>
        <w:jc w:val="left"/>
        <w:rPr>
          <w:rFonts w:ascii="Times New Roman" w:hAnsi="Times New Roman" w:cs="Times New Roman"/>
          <w:sz w:val="24"/>
          <w:szCs w:val="24"/>
        </w:rPr>
      </w:pPr>
    </w:p>
    <w:p w14:paraId="340D8529" w14:textId="5FC29D92" w:rsidR="00D77275" w:rsidRPr="00D77275" w:rsidRDefault="00D77275" w:rsidP="00D77275">
      <w:pPr>
        <w:autoSpaceDE w:val="0"/>
        <w:autoSpaceDN w:val="0"/>
        <w:adjustRightInd w:val="0"/>
        <w:spacing w:after="0" w:line="240" w:lineRule="auto"/>
        <w:jc w:val="left"/>
        <w:rPr>
          <w:rFonts w:ascii="Times New Roman" w:hAnsi="Times New Roman" w:cs="Times New Roman"/>
          <w:b/>
          <w:bCs/>
          <w:sz w:val="24"/>
          <w:szCs w:val="24"/>
        </w:rPr>
      </w:pPr>
      <w:r w:rsidRPr="00D77275">
        <w:rPr>
          <w:rFonts w:ascii="Times New Roman" w:hAnsi="Times New Roman" w:cs="Times New Roman"/>
          <w:b/>
          <w:bCs/>
          <w:sz w:val="24"/>
          <w:szCs w:val="24"/>
        </w:rPr>
        <w:t>Work on and submit Final Essay -- out of class</w:t>
      </w:r>
    </w:p>
    <w:p w14:paraId="0FE30194" w14:textId="77777777" w:rsidR="00AD20A8" w:rsidRDefault="00AD20A8" w:rsidP="763576E5"/>
    <w:p w14:paraId="6CD9503D" w14:textId="77777777" w:rsidR="00FC73BF" w:rsidRPr="001E37D7" w:rsidRDefault="16E0E4BD" w:rsidP="16E0E4BD">
      <w:pPr>
        <w:pStyle w:val="Heading1"/>
        <w:rPr>
          <w:rFonts w:ascii="Times New Roman" w:eastAsia="Times New Roman" w:hAnsi="Times New Roman" w:cs="Times New Roman"/>
        </w:rPr>
      </w:pPr>
      <w:r w:rsidRPr="001E37D7">
        <w:rPr>
          <w:rFonts w:ascii="Times New Roman" w:eastAsia="Times New Roman" w:hAnsi="Times New Roman" w:cs="Times New Roman"/>
        </w:rPr>
        <w:t>Canvas Information &amp; Technical Support</w:t>
      </w:r>
    </w:p>
    <w:p w14:paraId="6C2EB7E8" w14:textId="77777777" w:rsidR="00FC73BF" w:rsidRPr="001E37D7" w:rsidRDefault="16E0E4BD" w:rsidP="16E0E4BD">
      <w:pPr>
        <w:pStyle w:val="NormalWeb"/>
        <w:spacing w:before="180" w:beforeAutospacing="0" w:after="180" w:afterAutospacing="0"/>
        <w:rPr>
          <w:color w:val="2D3B45"/>
        </w:rPr>
      </w:pPr>
      <w:r w:rsidRPr="001E37D7">
        <w:rPr>
          <w:color w:val="2D3B45"/>
        </w:rPr>
        <w:t xml:space="preserve">Canvas is </w:t>
      </w:r>
      <w:proofErr w:type="gramStart"/>
      <w:r w:rsidRPr="001E37D7">
        <w:rPr>
          <w:color w:val="2D3B45"/>
        </w:rPr>
        <w:t>the where</w:t>
      </w:r>
      <w:proofErr w:type="gramEnd"/>
      <w:r w:rsidRPr="001E37D7">
        <w:rPr>
          <w:color w:val="2D3B45"/>
        </w:rPr>
        <w:t xml:space="preserve"> course content, grades, and communication will reside for this course.</w:t>
      </w:r>
    </w:p>
    <w:p w14:paraId="19499824" w14:textId="77777777" w:rsidR="00FC73BF" w:rsidRPr="001E37D7" w:rsidRDefault="57B08510" w:rsidP="57B08510">
      <w:pPr>
        <w:numPr>
          <w:ilvl w:val="0"/>
          <w:numId w:val="2"/>
        </w:numPr>
        <w:spacing w:beforeAutospacing="1" w:afterAutospacing="1" w:line="240" w:lineRule="auto"/>
        <w:ind w:left="375"/>
        <w:jc w:val="left"/>
        <w:rPr>
          <w:rFonts w:ascii="Times New Roman" w:hAnsi="Times New Roman" w:cs="Times New Roman"/>
          <w:color w:val="2D3B45"/>
          <w:sz w:val="24"/>
          <w:szCs w:val="24"/>
        </w:rPr>
      </w:pPr>
      <w:r w:rsidRPr="001E37D7">
        <w:rPr>
          <w:rFonts w:ascii="Times New Roman" w:hAnsi="Times New Roman" w:cs="Times New Roman"/>
          <w:color w:val="2D3B45"/>
          <w:sz w:val="24"/>
          <w:szCs w:val="24"/>
        </w:rPr>
        <w:t>Login:</w:t>
      </w:r>
      <w:r w:rsidRPr="001E37D7">
        <w:rPr>
          <w:rStyle w:val="apple-converted-space"/>
          <w:rFonts w:ascii="Times New Roman" w:hAnsi="Times New Roman" w:cs="Times New Roman"/>
          <w:color w:val="2D3B45"/>
          <w:sz w:val="24"/>
          <w:szCs w:val="24"/>
        </w:rPr>
        <w:t> </w:t>
      </w:r>
      <w:hyperlink r:id="rId18">
        <w:r w:rsidRPr="001E37D7">
          <w:rPr>
            <w:rStyle w:val="Hyperlink"/>
            <w:rFonts w:ascii="Times New Roman" w:hAnsi="Times New Roman" w:cs="Times New Roman"/>
            <w:color w:val="008844"/>
            <w:sz w:val="24"/>
            <w:szCs w:val="24"/>
          </w:rPr>
          <w:t>canvas.colostate.edu</w:t>
        </w:r>
      </w:hyperlink>
    </w:p>
    <w:p w14:paraId="42C436F6" w14:textId="77777777" w:rsidR="00FC73BF" w:rsidRPr="001E37D7" w:rsidRDefault="57B08510" w:rsidP="57B08510">
      <w:pPr>
        <w:numPr>
          <w:ilvl w:val="0"/>
          <w:numId w:val="2"/>
        </w:numPr>
        <w:spacing w:beforeAutospacing="1" w:afterAutospacing="1" w:line="240" w:lineRule="auto"/>
        <w:ind w:left="375"/>
        <w:jc w:val="left"/>
        <w:rPr>
          <w:rFonts w:ascii="Times New Roman" w:hAnsi="Times New Roman" w:cs="Times New Roman"/>
          <w:color w:val="2D3B45"/>
          <w:sz w:val="24"/>
          <w:szCs w:val="24"/>
        </w:rPr>
      </w:pPr>
      <w:r w:rsidRPr="001E37D7">
        <w:rPr>
          <w:rFonts w:ascii="Times New Roman" w:hAnsi="Times New Roman" w:cs="Times New Roman"/>
          <w:color w:val="2D3B45"/>
          <w:sz w:val="24"/>
          <w:szCs w:val="24"/>
        </w:rPr>
        <w:t>Support:</w:t>
      </w:r>
      <w:r w:rsidRPr="001E37D7">
        <w:rPr>
          <w:rStyle w:val="apple-converted-space"/>
          <w:rFonts w:ascii="Times New Roman" w:hAnsi="Times New Roman" w:cs="Times New Roman"/>
          <w:color w:val="2D3B45"/>
          <w:sz w:val="24"/>
          <w:szCs w:val="24"/>
        </w:rPr>
        <w:t> </w:t>
      </w:r>
      <w:hyperlink r:id="rId19">
        <w:r w:rsidRPr="001E37D7">
          <w:rPr>
            <w:rStyle w:val="Hyperlink"/>
            <w:rFonts w:ascii="Times New Roman" w:hAnsi="Times New Roman" w:cs="Times New Roman"/>
            <w:color w:val="008844"/>
            <w:sz w:val="24"/>
            <w:szCs w:val="24"/>
          </w:rPr>
          <w:t>info.canvas.colostate.edu</w:t>
        </w:r>
      </w:hyperlink>
    </w:p>
    <w:p w14:paraId="6B0AE31B" w14:textId="77777777" w:rsidR="00FC73BF" w:rsidRPr="001E37D7" w:rsidRDefault="16E0E4BD" w:rsidP="16E0E4BD">
      <w:pPr>
        <w:numPr>
          <w:ilvl w:val="0"/>
          <w:numId w:val="2"/>
        </w:numPr>
        <w:spacing w:beforeAutospacing="1" w:afterAutospacing="1" w:line="240" w:lineRule="auto"/>
        <w:ind w:left="375"/>
        <w:jc w:val="left"/>
        <w:rPr>
          <w:rFonts w:ascii="Times New Roman" w:hAnsi="Times New Roman" w:cs="Times New Roman"/>
          <w:color w:val="2D3B45"/>
          <w:sz w:val="24"/>
          <w:szCs w:val="24"/>
        </w:rPr>
      </w:pPr>
      <w:r w:rsidRPr="001E37D7">
        <w:rPr>
          <w:rFonts w:ascii="Times New Roman" w:hAnsi="Times New Roman" w:cs="Times New Roman"/>
          <w:color w:val="2D3B45"/>
          <w:sz w:val="24"/>
          <w:szCs w:val="24"/>
        </w:rPr>
        <w:t>For passwords or any other computer-related technical support, contact the</w:t>
      </w:r>
      <w:r w:rsidRPr="001E37D7">
        <w:rPr>
          <w:rStyle w:val="apple-converted-space"/>
          <w:rFonts w:ascii="Times New Roman" w:hAnsi="Times New Roman" w:cs="Times New Roman"/>
          <w:color w:val="2D3B45"/>
          <w:sz w:val="24"/>
          <w:szCs w:val="24"/>
        </w:rPr>
        <w:t> </w:t>
      </w:r>
      <w:hyperlink r:id="rId20">
        <w:r w:rsidRPr="001E37D7">
          <w:rPr>
            <w:rStyle w:val="Hyperlink"/>
            <w:rFonts w:ascii="Times New Roman" w:hAnsi="Times New Roman" w:cs="Times New Roman"/>
            <w:color w:val="008844"/>
            <w:sz w:val="24"/>
            <w:szCs w:val="24"/>
          </w:rPr>
          <w:t>Central IT Technical Support Help Desk</w:t>
        </w:r>
      </w:hyperlink>
      <w:r w:rsidRPr="001E37D7">
        <w:rPr>
          <w:rFonts w:ascii="Times New Roman" w:hAnsi="Times New Roman" w:cs="Times New Roman"/>
          <w:color w:val="2D3B45"/>
          <w:sz w:val="24"/>
          <w:szCs w:val="24"/>
        </w:rPr>
        <w:t>.</w:t>
      </w:r>
    </w:p>
    <w:p w14:paraId="25C00789" w14:textId="77777777" w:rsidR="00FC73BF" w:rsidRPr="001E37D7" w:rsidRDefault="16E0E4BD" w:rsidP="16E0E4BD">
      <w:pPr>
        <w:numPr>
          <w:ilvl w:val="1"/>
          <w:numId w:val="2"/>
        </w:numPr>
        <w:spacing w:beforeAutospacing="1" w:afterAutospacing="1" w:line="240" w:lineRule="auto"/>
        <w:ind w:left="750"/>
        <w:jc w:val="left"/>
        <w:rPr>
          <w:rFonts w:ascii="Times New Roman" w:hAnsi="Times New Roman" w:cs="Times New Roman"/>
          <w:color w:val="2D3B45"/>
          <w:sz w:val="24"/>
          <w:szCs w:val="24"/>
        </w:rPr>
      </w:pPr>
      <w:r w:rsidRPr="001E37D7">
        <w:rPr>
          <w:rFonts w:ascii="Times New Roman" w:hAnsi="Times New Roman" w:cs="Times New Roman"/>
          <w:color w:val="2D3B45"/>
          <w:sz w:val="24"/>
          <w:szCs w:val="24"/>
        </w:rPr>
        <w:t>(970) 491-7276</w:t>
      </w:r>
    </w:p>
    <w:p w14:paraId="6DD9A45F" w14:textId="77777777" w:rsidR="00FC73BF" w:rsidRPr="001E37D7" w:rsidRDefault="0077550F" w:rsidP="16E0E4BD">
      <w:pPr>
        <w:numPr>
          <w:ilvl w:val="1"/>
          <w:numId w:val="2"/>
        </w:numPr>
        <w:spacing w:beforeAutospacing="1" w:afterAutospacing="1" w:line="240" w:lineRule="auto"/>
        <w:ind w:left="750"/>
        <w:jc w:val="left"/>
        <w:rPr>
          <w:rFonts w:ascii="Times New Roman" w:hAnsi="Times New Roman" w:cs="Times New Roman"/>
          <w:color w:val="2D3B45"/>
          <w:sz w:val="24"/>
          <w:szCs w:val="24"/>
        </w:rPr>
      </w:pPr>
      <w:hyperlink r:id="rId21">
        <w:r w:rsidR="16E0E4BD" w:rsidRPr="001E37D7">
          <w:rPr>
            <w:rStyle w:val="Hyperlink"/>
            <w:rFonts w:ascii="Times New Roman" w:hAnsi="Times New Roman" w:cs="Times New Roman"/>
            <w:color w:val="008844"/>
            <w:sz w:val="24"/>
            <w:szCs w:val="24"/>
          </w:rPr>
          <w:t>help@colostate.edu</w:t>
        </w:r>
      </w:hyperlink>
    </w:p>
    <w:p w14:paraId="0E582B25" w14:textId="224C87E4" w:rsidR="00FC73BF" w:rsidRPr="001E37D7" w:rsidRDefault="763576E5" w:rsidP="763576E5">
      <w:pPr>
        <w:spacing w:beforeAutospacing="1" w:afterAutospacing="1" w:line="240" w:lineRule="auto"/>
        <w:jc w:val="left"/>
        <w:rPr>
          <w:rFonts w:ascii="Times New Roman" w:hAnsi="Times New Roman" w:cs="Times New Roman"/>
          <w:color w:val="2D3B45"/>
          <w:sz w:val="24"/>
          <w:szCs w:val="24"/>
        </w:rPr>
      </w:pPr>
      <w:r w:rsidRPr="001E37D7">
        <w:rPr>
          <w:rFonts w:ascii="Times New Roman" w:hAnsi="Times New Roman" w:cs="Times New Roman"/>
          <w:color w:val="2D3B45"/>
          <w:sz w:val="24"/>
          <w:szCs w:val="24"/>
        </w:rPr>
        <w:t>The</w:t>
      </w:r>
      <w:r w:rsidRPr="001E37D7">
        <w:rPr>
          <w:rStyle w:val="apple-converted-space"/>
          <w:rFonts w:ascii="Times New Roman" w:hAnsi="Times New Roman" w:cs="Times New Roman"/>
          <w:color w:val="2D3B45"/>
          <w:sz w:val="24"/>
          <w:szCs w:val="24"/>
        </w:rPr>
        <w:t> </w:t>
      </w:r>
      <w:hyperlink r:id="rId22">
        <w:r w:rsidRPr="001E37D7">
          <w:rPr>
            <w:rStyle w:val="Hyperlink"/>
            <w:rFonts w:ascii="Times New Roman" w:hAnsi="Times New Roman" w:cs="Times New Roman"/>
            <w:color w:val="008844"/>
            <w:sz w:val="24"/>
            <w:szCs w:val="24"/>
          </w:rPr>
          <w:t>Technical Requirements</w:t>
        </w:r>
      </w:hyperlink>
      <w:r w:rsidRPr="001E37D7">
        <w:rPr>
          <w:rStyle w:val="apple-converted-space"/>
          <w:rFonts w:ascii="Times New Roman" w:hAnsi="Times New Roman" w:cs="Times New Roman"/>
          <w:color w:val="2D3B45"/>
          <w:sz w:val="24"/>
          <w:szCs w:val="24"/>
        </w:rPr>
        <w:t> </w:t>
      </w:r>
      <w:r w:rsidRPr="001E37D7">
        <w:rPr>
          <w:rFonts w:ascii="Times New Roman" w:hAnsi="Times New Roman" w:cs="Times New Roman"/>
          <w:color w:val="2D3B45"/>
          <w:sz w:val="24"/>
          <w:szCs w:val="24"/>
        </w:rPr>
        <w:t xml:space="preserve">page identifies the browsers, operating systems, and plugins that work best with Canvas. If you are new to Canvas quickly review </w:t>
      </w:r>
      <w:hyperlink r:id="rId23">
        <w:r w:rsidRPr="001E37D7">
          <w:rPr>
            <w:rStyle w:val="Hyperlink"/>
            <w:rFonts w:ascii="Times New Roman" w:hAnsi="Times New Roman" w:cs="Times New Roman"/>
            <w:sz w:val="24"/>
            <w:szCs w:val="24"/>
          </w:rPr>
          <w:t>the Canvas Student Orientation </w:t>
        </w:r>
      </w:hyperlink>
      <w:r w:rsidRPr="001E37D7">
        <w:rPr>
          <w:rFonts w:ascii="Times New Roman" w:hAnsi="Times New Roman" w:cs="Times New Roman"/>
          <w:color w:val="2D3B45"/>
          <w:sz w:val="24"/>
          <w:szCs w:val="24"/>
        </w:rPr>
        <w:t>materials.</w:t>
      </w:r>
    </w:p>
    <w:p w14:paraId="4013DE2C" w14:textId="0C8C05F9" w:rsidR="00FC73BF" w:rsidRPr="001E37D7" w:rsidRDefault="16E0E4BD" w:rsidP="16E0E4BD">
      <w:pPr>
        <w:pStyle w:val="Heading1"/>
        <w:rPr>
          <w:rFonts w:ascii="Times New Roman" w:eastAsia="Times New Roman" w:hAnsi="Times New Roman" w:cs="Times New Roman"/>
        </w:rPr>
      </w:pPr>
      <w:r w:rsidRPr="001E37D7">
        <w:rPr>
          <w:rFonts w:ascii="Times New Roman" w:eastAsia="Times New Roman" w:hAnsi="Times New Roman" w:cs="Times New Roman"/>
        </w:rPr>
        <w:t>Academic Integrity &amp; CSU Honor Pledge</w:t>
      </w:r>
    </w:p>
    <w:p w14:paraId="553F21CA" w14:textId="639C2548" w:rsidR="00FC73BF" w:rsidRPr="001E37D7" w:rsidRDefault="57B08510" w:rsidP="57B08510">
      <w:pPr>
        <w:rPr>
          <w:rFonts w:ascii="Times New Roman" w:hAnsi="Times New Roman" w:cs="Times New Roman"/>
          <w:sz w:val="24"/>
          <w:szCs w:val="24"/>
        </w:rPr>
      </w:pPr>
      <w:r w:rsidRPr="001E37D7">
        <w:rPr>
          <w:rFonts w:ascii="Times New Roman" w:hAnsi="Times New Roman" w:cs="Times New Roman"/>
          <w:sz w:val="24"/>
          <w:szCs w:val="24"/>
        </w:rPr>
        <w:t xml:space="preserve">This course will adhere to the CSU </w:t>
      </w:r>
      <w:hyperlink r:id="rId24" w:anchor="academic-integrity" w:history="1">
        <w:r w:rsidRPr="001E37D7">
          <w:rPr>
            <w:rStyle w:val="Hyperlink"/>
            <w:rFonts w:ascii="Times New Roman" w:hAnsi="Times New Roman" w:cs="Times New Roman"/>
            <w:sz w:val="24"/>
            <w:szCs w:val="24"/>
          </w:rPr>
          <w:t>Academic Integrity/Misconduct</w:t>
        </w:r>
      </w:hyperlink>
      <w:r w:rsidRPr="001E37D7">
        <w:rPr>
          <w:rFonts w:ascii="Times New Roman" w:hAnsi="Times New Roman" w:cs="Times New Roman"/>
          <w:sz w:val="24"/>
          <w:szCs w:val="24"/>
        </w:rPr>
        <w:t xml:space="preserve"> policy as found in the General Catalog and the</w:t>
      </w:r>
      <w:hyperlink r:id="rId25" w:history="1">
        <w:r w:rsidRPr="001E37D7">
          <w:rPr>
            <w:rStyle w:val="Hyperlink"/>
            <w:rFonts w:ascii="Times New Roman" w:hAnsi="Times New Roman" w:cs="Times New Roman"/>
            <w:sz w:val="24"/>
            <w:szCs w:val="24"/>
          </w:rPr>
          <w:t xml:space="preserve"> Student Conduct Code.</w:t>
        </w:r>
      </w:hyperlink>
    </w:p>
    <w:p w14:paraId="72001A1F" w14:textId="77777777" w:rsidR="00FC73BF" w:rsidRPr="001E37D7" w:rsidRDefault="00FC73BF" w:rsidP="00AA7BE0">
      <w:pPr>
        <w:rPr>
          <w:rStyle w:val="SubtleEmphasis"/>
          <w:rFonts w:ascii="Times New Roman" w:hAnsi="Times New Roman" w:cs="Times New Roman"/>
          <w:sz w:val="24"/>
        </w:rPr>
      </w:pPr>
      <w:r w:rsidRPr="001E37D7">
        <w:rPr>
          <w:rFonts w:ascii="Times New Roman" w:hAnsi="Times New Roman" w:cs="Times New Roman"/>
          <w:sz w:val="24"/>
        </w:rPr>
        <w:t xml:space="preserve">Academic integrity lies at the core of our common goal: to create an intellectually honest and rigorous community. Because academic integrity, and the personal and social integrity of which academic integrity is an integral part, is so central to our mission as students, teachers, scholars, and citizens, I will ask that you affirm the CSU Honor Pledge as part of completing your work in this course. </w:t>
      </w:r>
    </w:p>
    <w:p w14:paraId="08F70C01" w14:textId="45476A7D" w:rsidR="00FC73BF" w:rsidRPr="001E37D7" w:rsidRDefault="2F610147" w:rsidP="2F610147">
      <w:pPr>
        <w:rPr>
          <w:rStyle w:val="Hyperlink"/>
          <w:rFonts w:ascii="Times New Roman" w:hAnsi="Times New Roman" w:cs="Times New Roman"/>
          <w:sz w:val="24"/>
          <w:szCs w:val="24"/>
        </w:rPr>
      </w:pPr>
      <w:r w:rsidRPr="001E37D7">
        <w:rPr>
          <w:rFonts w:ascii="Times New Roman" w:hAnsi="Times New Roman" w:cs="Times New Roman"/>
          <w:sz w:val="24"/>
          <w:szCs w:val="24"/>
        </w:rPr>
        <w:t xml:space="preserve">Further information about Academic Integrity is available at CSU’s </w:t>
      </w:r>
      <w:r w:rsidR="00130831" w:rsidRPr="001E37D7">
        <w:rPr>
          <w:rFonts w:ascii="Times New Roman" w:hAnsi="Times New Roman" w:cs="Times New Roman"/>
          <w:sz w:val="24"/>
          <w:szCs w:val="24"/>
        </w:rPr>
        <w:fldChar w:fldCharType="begin"/>
      </w:r>
      <w:r w:rsidR="00130831" w:rsidRPr="001E37D7">
        <w:rPr>
          <w:rFonts w:ascii="Times New Roman" w:hAnsi="Times New Roman" w:cs="Times New Roman"/>
          <w:sz w:val="24"/>
          <w:szCs w:val="24"/>
        </w:rPr>
        <w:instrText xml:space="preserve"> HYPERLINK "https://tilt.colostate.edu/TipsAndGuides/Tip/18" </w:instrText>
      </w:r>
      <w:r w:rsidR="00130831" w:rsidRPr="001E37D7">
        <w:rPr>
          <w:rFonts w:ascii="Times New Roman" w:hAnsi="Times New Roman" w:cs="Times New Roman"/>
          <w:sz w:val="24"/>
          <w:szCs w:val="24"/>
        </w:rPr>
        <w:fldChar w:fldCharType="separate"/>
      </w:r>
      <w:r w:rsidRPr="001E37D7">
        <w:rPr>
          <w:rStyle w:val="Hyperlink"/>
          <w:rFonts w:ascii="Times New Roman" w:hAnsi="Times New Roman" w:cs="Times New Roman"/>
          <w:sz w:val="24"/>
          <w:szCs w:val="24"/>
        </w:rPr>
        <w:t>Academic Integrity - Student Resources.</w:t>
      </w:r>
    </w:p>
    <w:p w14:paraId="3F80687A" w14:textId="1BF659CE" w:rsidR="16E0E4BD" w:rsidRPr="001E37D7" w:rsidRDefault="00130831" w:rsidP="00BD1EFC">
      <w:pPr>
        <w:pStyle w:val="Heading1"/>
        <w:rPr>
          <w:rStyle w:val="Heading1Char"/>
          <w:rFonts w:ascii="Times New Roman" w:hAnsi="Times New Roman" w:cs="Times New Roman"/>
          <w:smallCaps/>
        </w:rPr>
      </w:pPr>
      <w:r w:rsidRPr="001E37D7">
        <w:rPr>
          <w:rFonts w:ascii="Times New Roman" w:hAnsi="Times New Roman" w:cs="Times New Roman"/>
          <w:smallCaps w:val="0"/>
          <w:spacing w:val="0"/>
          <w:sz w:val="24"/>
          <w:szCs w:val="24"/>
        </w:rPr>
        <w:fldChar w:fldCharType="end"/>
      </w:r>
      <w:r w:rsidR="005500CC" w:rsidRPr="001E37D7">
        <w:rPr>
          <w:rStyle w:val="Heading1Char"/>
          <w:rFonts w:ascii="Times New Roman" w:hAnsi="Times New Roman" w:cs="Times New Roman"/>
          <w:smallCaps/>
        </w:rPr>
        <w:t>Universal</w:t>
      </w:r>
      <w:r w:rsidR="2F610147" w:rsidRPr="001E37D7">
        <w:rPr>
          <w:rStyle w:val="Heading1Char"/>
          <w:rFonts w:ascii="Times New Roman" w:hAnsi="Times New Roman" w:cs="Times New Roman"/>
          <w:smallCaps/>
        </w:rPr>
        <w:t xml:space="preserve"> Design for Learning/Accommodation of Needs</w:t>
      </w:r>
    </w:p>
    <w:p w14:paraId="2E885ACA" w14:textId="3FEDA252" w:rsidR="16E0E4BD" w:rsidRPr="001E37D7" w:rsidRDefault="763576E5" w:rsidP="763576E5">
      <w:pPr>
        <w:rPr>
          <w:rFonts w:ascii="Times New Roman" w:hAnsi="Times New Roman" w:cs="Times New Roman"/>
          <w:sz w:val="24"/>
          <w:szCs w:val="24"/>
        </w:rPr>
      </w:pPr>
      <w:r w:rsidRPr="001E37D7">
        <w:rPr>
          <w:rFonts w:ascii="Times New Roman" w:hAnsi="Times New Roman" w:cs="Times New Roman"/>
          <w:sz w:val="24"/>
          <w:szCs w:val="24"/>
        </w:rPr>
        <w:t xml:space="preserve">I am committed to the principle of universal learning. This means that our classroom, our virtual spaces, our practices, and our interactions be as inclusive as possible. Mutual respect, civility, and the ability to listen and observe others carefully are crucial to universal learning. </w:t>
      </w:r>
    </w:p>
    <w:p w14:paraId="7C4DC548" w14:textId="4A06A38D" w:rsidR="16E0E4BD" w:rsidRPr="001E37D7" w:rsidRDefault="763576E5" w:rsidP="763576E5">
      <w:pPr>
        <w:rPr>
          <w:rFonts w:ascii="Times New Roman" w:hAnsi="Times New Roman" w:cs="Times New Roman"/>
          <w:sz w:val="24"/>
          <w:szCs w:val="24"/>
        </w:rPr>
      </w:pPr>
      <w:r w:rsidRPr="001E37D7">
        <w:rPr>
          <w:rFonts w:ascii="Times New Roman" w:hAnsi="Times New Roman" w:cs="Times New Roman"/>
          <w:sz w:val="24"/>
          <w:szCs w:val="24"/>
        </w:rPr>
        <w:t xml:space="preserve">If you are a student who will need accommodations in this class, please contact me to discuss your individual needs. Any accommodation must be discussed in a timely manner. A verifying memo from </w:t>
      </w:r>
      <w:hyperlink r:id="rId26">
        <w:r w:rsidRPr="001E37D7">
          <w:rPr>
            <w:rStyle w:val="Hyperlink"/>
            <w:rFonts w:ascii="Times New Roman" w:hAnsi="Times New Roman" w:cs="Times New Roman"/>
            <w:sz w:val="24"/>
            <w:szCs w:val="24"/>
          </w:rPr>
          <w:t>The Student Disability Center</w:t>
        </w:r>
      </w:hyperlink>
      <w:r w:rsidRPr="001E37D7">
        <w:rPr>
          <w:rFonts w:ascii="Times New Roman" w:hAnsi="Times New Roman" w:cs="Times New Roman"/>
          <w:sz w:val="24"/>
          <w:szCs w:val="24"/>
        </w:rPr>
        <w:t xml:space="preserve"> may be required before any accommodation is provided. </w:t>
      </w:r>
      <w:r w:rsidRPr="001E37D7">
        <w:rPr>
          <w:rFonts w:ascii="Times New Roman" w:eastAsia="Calibri" w:hAnsi="Times New Roman" w:cs="Times New Roman"/>
          <w:sz w:val="22"/>
          <w:szCs w:val="22"/>
        </w:rPr>
        <w:t xml:space="preserve"> </w:t>
      </w:r>
    </w:p>
    <w:p w14:paraId="56D85B75" w14:textId="396CE81D" w:rsidR="763576E5" w:rsidRPr="001E37D7" w:rsidRDefault="763576E5" w:rsidP="763576E5">
      <w:pPr>
        <w:rPr>
          <w:rFonts w:ascii="Times New Roman" w:eastAsia="Calibri" w:hAnsi="Times New Roman" w:cs="Times New Roman"/>
          <w:sz w:val="24"/>
          <w:szCs w:val="24"/>
        </w:rPr>
      </w:pPr>
      <w:r w:rsidRPr="001E37D7">
        <w:rPr>
          <w:rFonts w:ascii="Times New Roman" w:eastAsia="Calibri" w:hAnsi="Times New Roman" w:cs="Times New Roman"/>
          <w:sz w:val="24"/>
          <w:szCs w:val="24"/>
        </w:rPr>
        <w:t xml:space="preserve">The Student Disability Center (SDC) has the authority to verify and confirm the eligibility of students with disabilities for </w:t>
      </w:r>
      <w:proofErr w:type="gramStart"/>
      <w:r w:rsidRPr="001E37D7">
        <w:rPr>
          <w:rFonts w:ascii="Times New Roman" w:eastAsia="Calibri" w:hAnsi="Times New Roman" w:cs="Times New Roman"/>
          <w:sz w:val="24"/>
          <w:szCs w:val="24"/>
        </w:rPr>
        <w:t>the majority of</w:t>
      </w:r>
      <w:proofErr w:type="gramEnd"/>
      <w:r w:rsidRPr="001E37D7">
        <w:rPr>
          <w:rFonts w:ascii="Times New Roman" w:eastAsia="Calibri" w:hAnsi="Times New Roman" w:cs="Times New Roman"/>
          <w:sz w:val="24"/>
          <w:szCs w:val="24"/>
        </w:rPr>
        <w:t xml:space="preserve"> accommodations. While some accommodations may </w:t>
      </w:r>
      <w:r w:rsidRPr="001E37D7">
        <w:rPr>
          <w:rFonts w:ascii="Times New Roman" w:eastAsia="Calibri" w:hAnsi="Times New Roman" w:cs="Times New Roman"/>
          <w:sz w:val="24"/>
          <w:szCs w:val="24"/>
        </w:rPr>
        <w:lastRenderedPageBreak/>
        <w:t xml:space="preserve">be provided by other departments, a student is not automatically eligible for those accommodations unless their disability can be verified and the need for the accommodation confirmed, either through SDC or through acceptable means defined by the particular department. Faculty and staff may consult with the SDC staff whenever there is doubt as to the appropriateness of an accommodative request by a student with a disability.  </w:t>
      </w:r>
    </w:p>
    <w:p w14:paraId="28ACBEF9" w14:textId="60886783" w:rsidR="763576E5" w:rsidRPr="001E37D7" w:rsidRDefault="763576E5" w:rsidP="763576E5">
      <w:pPr>
        <w:rPr>
          <w:rFonts w:ascii="Times New Roman" w:eastAsia="Calibri" w:hAnsi="Times New Roman" w:cs="Times New Roman"/>
          <w:sz w:val="24"/>
          <w:szCs w:val="24"/>
        </w:rPr>
      </w:pPr>
      <w:r w:rsidRPr="001E37D7">
        <w:rPr>
          <w:rFonts w:ascii="Times New Roman" w:eastAsia="Calibri" w:hAnsi="Times New Roman" w:cs="Times New Roman"/>
          <w:sz w:val="24"/>
          <w:szCs w:val="24"/>
        </w:rPr>
        <w:t xml:space="preserve">The goal of SDC is to normalize disability as part of the culture of diversity at Colorado State University. The characteristic of having a disability simply provides the basis of the support that is available to students. The goal is to ensure students with disabilities </w:t>
      </w:r>
      <w:proofErr w:type="gramStart"/>
      <w:r w:rsidRPr="001E37D7">
        <w:rPr>
          <w:rFonts w:ascii="Times New Roman" w:eastAsia="Calibri" w:hAnsi="Times New Roman" w:cs="Times New Roman"/>
          <w:sz w:val="24"/>
          <w:szCs w:val="24"/>
        </w:rPr>
        <w:t>have the opportunity to</w:t>
      </w:r>
      <w:proofErr w:type="gramEnd"/>
      <w:r w:rsidRPr="001E37D7">
        <w:rPr>
          <w:rFonts w:ascii="Times New Roman" w:eastAsia="Calibri" w:hAnsi="Times New Roman" w:cs="Times New Roman"/>
          <w:sz w:val="24"/>
          <w:szCs w:val="24"/>
        </w:rPr>
        <w:t xml:space="preserve"> be as successful as they have the capability to be.  </w:t>
      </w:r>
    </w:p>
    <w:p w14:paraId="00E105A9" w14:textId="7CEF3334" w:rsidR="763576E5" w:rsidRPr="001E37D7" w:rsidRDefault="763576E5" w:rsidP="763576E5">
      <w:pPr>
        <w:rPr>
          <w:rFonts w:ascii="Times New Roman" w:eastAsia="Calibri" w:hAnsi="Times New Roman" w:cs="Times New Roman"/>
          <w:sz w:val="24"/>
          <w:szCs w:val="24"/>
        </w:rPr>
      </w:pPr>
      <w:r w:rsidRPr="001E37D7">
        <w:rPr>
          <w:rFonts w:ascii="Times New Roman" w:eastAsia="Calibri" w:hAnsi="Times New Roman" w:cs="Times New Roman"/>
          <w:sz w:val="24"/>
          <w:szCs w:val="24"/>
        </w:rPr>
        <w:t xml:space="preserve">Support and services are offered to student with functional limitations due to visual, hearing, learning, or mobility disabilities as well as to students who have specific physical or mental health conditions due to epilepsy, diabetes, asthma, AIDS, psychiatric diagnoses, etc. Students who are temporarily disabled are also eligible for support and assistance.  </w:t>
      </w:r>
    </w:p>
    <w:p w14:paraId="4DDCCEDD" w14:textId="61BA85E7" w:rsidR="763576E5" w:rsidRPr="001E37D7" w:rsidRDefault="763576E5" w:rsidP="763576E5">
      <w:pPr>
        <w:rPr>
          <w:rFonts w:ascii="Times New Roman" w:eastAsia="Calibri" w:hAnsi="Times New Roman" w:cs="Times New Roman"/>
          <w:sz w:val="24"/>
          <w:szCs w:val="24"/>
        </w:rPr>
      </w:pPr>
      <w:r w:rsidRPr="001E37D7">
        <w:rPr>
          <w:rFonts w:ascii="Times New Roman" w:eastAsia="Calibri" w:hAnsi="Times New Roman" w:cs="Times New Roman"/>
          <w:sz w:val="24"/>
          <w:szCs w:val="24"/>
        </w:rPr>
        <w:t xml:space="preserve">Any student who is enrolled at CSU, and who self-identifies with SDC as having a disability, is eligible for support from SDC. Specific accommodations are determined individually for each student and must be supported by appropriate documentation and/or evaluation of needs consistent with a particular type of disability. SDC reserves the right to ask for any appropriate documentation of disability </w:t>
      </w:r>
      <w:proofErr w:type="gramStart"/>
      <w:r w:rsidRPr="001E37D7">
        <w:rPr>
          <w:rFonts w:ascii="Times New Roman" w:eastAsia="Calibri" w:hAnsi="Times New Roman" w:cs="Times New Roman"/>
          <w:sz w:val="24"/>
          <w:szCs w:val="24"/>
        </w:rPr>
        <w:t>in order to</w:t>
      </w:r>
      <w:proofErr w:type="gramEnd"/>
      <w:r w:rsidRPr="001E37D7">
        <w:rPr>
          <w:rFonts w:ascii="Times New Roman" w:eastAsia="Calibri" w:hAnsi="Times New Roman" w:cs="Times New Roman"/>
          <w:sz w:val="24"/>
          <w:szCs w:val="24"/>
        </w:rPr>
        <w:t xml:space="preserve"> determine a student's eligibility for accommodations as well as in support for specific accommodative requests. The accommodative process begins once a student meets with an </w:t>
      </w:r>
      <w:proofErr w:type="gramStart"/>
      <w:r w:rsidRPr="001E37D7">
        <w:rPr>
          <w:rFonts w:ascii="Times New Roman" w:eastAsia="Calibri" w:hAnsi="Times New Roman" w:cs="Times New Roman"/>
          <w:sz w:val="24"/>
          <w:szCs w:val="24"/>
        </w:rPr>
        <w:t>accommodations</w:t>
      </w:r>
      <w:proofErr w:type="gramEnd"/>
      <w:r w:rsidRPr="001E37D7">
        <w:rPr>
          <w:rFonts w:ascii="Times New Roman" w:eastAsia="Calibri" w:hAnsi="Times New Roman" w:cs="Times New Roman"/>
          <w:sz w:val="24"/>
          <w:szCs w:val="24"/>
        </w:rPr>
        <w:t xml:space="preserve"> specialist in the SDC.</w:t>
      </w:r>
    </w:p>
    <w:p w14:paraId="61EA7038" w14:textId="2C454E26" w:rsidR="16E0E4BD" w:rsidRPr="001E37D7" w:rsidRDefault="2F610147" w:rsidP="00BD1EFC">
      <w:pPr>
        <w:pStyle w:val="Heading1"/>
        <w:rPr>
          <w:rStyle w:val="Heading1Char"/>
          <w:rFonts w:ascii="Times New Roman" w:hAnsi="Times New Roman" w:cs="Times New Roman"/>
          <w:smallCaps/>
        </w:rPr>
      </w:pPr>
      <w:r w:rsidRPr="001E37D7">
        <w:rPr>
          <w:rStyle w:val="Heading1Char"/>
          <w:rFonts w:ascii="Times New Roman" w:hAnsi="Times New Roman" w:cs="Times New Roman"/>
          <w:smallCaps/>
        </w:rPr>
        <w:t>Third-party Tools/Privacy</w:t>
      </w:r>
    </w:p>
    <w:p w14:paraId="1DD4903D" w14:textId="7A3F532D" w:rsidR="16E0E4BD" w:rsidRPr="001E37D7" w:rsidRDefault="763576E5" w:rsidP="763576E5">
      <w:pPr>
        <w:rPr>
          <w:rFonts w:ascii="Times New Roman" w:eastAsia="Calibri" w:hAnsi="Times New Roman" w:cs="Times New Roman"/>
          <w:sz w:val="24"/>
          <w:szCs w:val="24"/>
        </w:rPr>
      </w:pPr>
      <w:r w:rsidRPr="001E37D7">
        <w:rPr>
          <w:rFonts w:ascii="Times New Roman" w:eastAsia="Calibri" w:hAnsi="Times New Roman" w:cs="Times New Roman"/>
          <w:sz w:val="24"/>
          <w:szCs w:val="24"/>
        </w:rPr>
        <w:t xml:space="preserve">Please note that this course may require you to use third-party tools (tools outside of the Canvas learning management system), such as Skype and others. Some of these tools may collect and share information about their users. Because your privacy is important, you are encouraged to consult the privacy policies for any third-party tools in this course so that you are aware of how your personal information is collected, </w:t>
      </w:r>
      <w:proofErr w:type="gramStart"/>
      <w:r w:rsidRPr="001E37D7">
        <w:rPr>
          <w:rFonts w:ascii="Times New Roman" w:eastAsia="Calibri" w:hAnsi="Times New Roman" w:cs="Times New Roman"/>
          <w:sz w:val="24"/>
          <w:szCs w:val="24"/>
        </w:rPr>
        <w:t>used</w:t>
      </w:r>
      <w:proofErr w:type="gramEnd"/>
      <w:r w:rsidRPr="001E37D7">
        <w:rPr>
          <w:rFonts w:ascii="Times New Roman" w:eastAsia="Calibri" w:hAnsi="Times New Roman" w:cs="Times New Roman"/>
          <w:sz w:val="24"/>
          <w:szCs w:val="24"/>
        </w:rPr>
        <w:t xml:space="preserve"> and shared. </w:t>
      </w:r>
      <w:r w:rsidRPr="001E37D7">
        <w:rPr>
          <w:rFonts w:ascii="Times New Roman" w:eastAsia="Calibri" w:hAnsi="Times New Roman" w:cs="Times New Roman"/>
          <w:sz w:val="22"/>
          <w:szCs w:val="22"/>
        </w:rPr>
        <w:t xml:space="preserve"> </w:t>
      </w:r>
    </w:p>
    <w:p w14:paraId="78EC5B69" w14:textId="427BB8AF" w:rsidR="16E0E4BD" w:rsidRPr="001E37D7" w:rsidRDefault="2F610147" w:rsidP="00BD1EFC">
      <w:pPr>
        <w:pStyle w:val="Heading1"/>
        <w:rPr>
          <w:rFonts w:ascii="Times New Roman" w:hAnsi="Times New Roman" w:cs="Times New Roman"/>
        </w:rPr>
      </w:pPr>
      <w:r w:rsidRPr="001E37D7">
        <w:rPr>
          <w:rStyle w:val="Heading1Char"/>
          <w:rFonts w:ascii="Times New Roman" w:hAnsi="Times New Roman" w:cs="Times New Roman"/>
          <w:smallCaps/>
        </w:rPr>
        <w:t>Copyrighted Course Materials</w:t>
      </w:r>
      <w:r w:rsidRPr="001E37D7">
        <w:rPr>
          <w:rFonts w:ascii="Times New Roman" w:hAnsi="Times New Roman" w:cs="Times New Roman"/>
        </w:rPr>
        <w:t xml:space="preserve"> </w:t>
      </w:r>
    </w:p>
    <w:p w14:paraId="78374966" w14:textId="156F2A4C" w:rsidR="16E0E4BD" w:rsidRPr="001E37D7" w:rsidRDefault="6AD31F5C" w:rsidP="763576E5">
      <w:pPr>
        <w:rPr>
          <w:rFonts w:ascii="Times New Roman" w:eastAsia="Calibri" w:hAnsi="Times New Roman" w:cs="Times New Roman"/>
          <w:sz w:val="24"/>
          <w:szCs w:val="24"/>
        </w:rPr>
      </w:pPr>
      <w:r w:rsidRPr="001E37D7">
        <w:rPr>
          <w:rFonts w:ascii="Times New Roman" w:eastAsia="Calibri" w:hAnsi="Times New Roman" w:cs="Times New Roman"/>
          <w:sz w:val="24"/>
          <w:szCs w:val="24"/>
        </w:rPr>
        <w:t xml:space="preserve">Please do not share material from this course in online, print, or other media. Course material is the property of the instructor who developed the course. Materials authored by third parties and used in the course are also subject to copyright protections. Posting course materials on external sites (commercial or not) violates both copyright law and the CSU Student Conduct Code. Students who share course content without the instructor’s express permission, including with online sites that post materials to sell to other students, could face appropriate disciplinary or legal action. </w:t>
      </w:r>
    </w:p>
    <w:p w14:paraId="1F33D1A2" w14:textId="660D2B30" w:rsidR="763576E5" w:rsidRPr="001E37D7" w:rsidRDefault="2F610147" w:rsidP="00BD1EFC">
      <w:pPr>
        <w:pStyle w:val="Heading1"/>
        <w:rPr>
          <w:rStyle w:val="Heading1Char"/>
          <w:rFonts w:ascii="Times New Roman" w:hAnsi="Times New Roman" w:cs="Times New Roman"/>
          <w:smallCaps/>
        </w:rPr>
      </w:pPr>
      <w:r w:rsidRPr="001E37D7">
        <w:rPr>
          <w:rStyle w:val="Heading1Char"/>
          <w:rFonts w:ascii="Times New Roman" w:hAnsi="Times New Roman" w:cs="Times New Roman"/>
          <w:smallCaps/>
        </w:rPr>
        <w:lastRenderedPageBreak/>
        <w:t>Undocumented Student Support</w:t>
      </w:r>
    </w:p>
    <w:p w14:paraId="53708156" w14:textId="7874F9F9" w:rsidR="763576E5" w:rsidRPr="001E37D7" w:rsidRDefault="763576E5" w:rsidP="763576E5">
      <w:pPr>
        <w:rPr>
          <w:rFonts w:ascii="Times New Roman" w:hAnsi="Times New Roman" w:cs="Times New Roman"/>
        </w:rPr>
      </w:pPr>
      <w:r w:rsidRPr="001E37D7">
        <w:rPr>
          <w:rFonts w:ascii="Times New Roman" w:eastAsia="Calibri" w:hAnsi="Times New Roman" w:cs="Times New Roman"/>
          <w:sz w:val="24"/>
          <w:szCs w:val="24"/>
        </w:rPr>
        <w:t xml:space="preserve">Any CSU student who faces challenges or hardships due to their legal status in the United States and believes that it may impact their academic performance in this course is encouraged to visit </w:t>
      </w:r>
      <w:hyperlink r:id="rId27">
        <w:r w:rsidRPr="001E37D7">
          <w:rPr>
            <w:rStyle w:val="Hyperlink"/>
            <w:rFonts w:ascii="Times New Roman" w:eastAsia="Calibri" w:hAnsi="Times New Roman" w:cs="Times New Roman"/>
            <w:sz w:val="24"/>
            <w:szCs w:val="24"/>
          </w:rPr>
          <w:t>Student Support Services for Undocumented, DACA &amp; ASSET</w:t>
        </w:r>
      </w:hyperlink>
      <w:r w:rsidRPr="001E37D7">
        <w:rPr>
          <w:rFonts w:ascii="Times New Roman" w:eastAsia="Calibri" w:hAnsi="Times New Roman" w:cs="Times New Roman"/>
          <w:sz w:val="24"/>
          <w:szCs w:val="24"/>
        </w:rPr>
        <w:t xml:space="preserve"> for resources and support. Additionally, only if you feel comfortable, please notify your professor so they may pass along any additional resources they may possess.</w:t>
      </w:r>
    </w:p>
    <w:p w14:paraId="364F00D3" w14:textId="4DB4F6DF" w:rsidR="763576E5" w:rsidRPr="001E37D7" w:rsidRDefault="2F610147" w:rsidP="00BD1EFC">
      <w:pPr>
        <w:pStyle w:val="Heading1"/>
        <w:rPr>
          <w:rStyle w:val="Heading1Char"/>
          <w:rFonts w:ascii="Times New Roman" w:hAnsi="Times New Roman" w:cs="Times New Roman"/>
          <w:smallCaps/>
        </w:rPr>
      </w:pPr>
      <w:r w:rsidRPr="001E37D7">
        <w:rPr>
          <w:rStyle w:val="Heading1Char"/>
          <w:rFonts w:ascii="Times New Roman" w:hAnsi="Times New Roman" w:cs="Times New Roman"/>
          <w:smallCaps/>
        </w:rPr>
        <w:t>Title IX/Interpersonal Violence</w:t>
      </w:r>
      <w:r w:rsidRPr="001E37D7">
        <w:rPr>
          <w:rFonts w:ascii="Times New Roman" w:hAnsi="Times New Roman" w:cs="Times New Roman"/>
        </w:rPr>
        <w:t xml:space="preserve"> </w:t>
      </w:r>
    </w:p>
    <w:p w14:paraId="1E0B3846" w14:textId="3DB59BF7" w:rsidR="763576E5" w:rsidRPr="001E37D7" w:rsidRDefault="763576E5" w:rsidP="763576E5">
      <w:pPr>
        <w:rPr>
          <w:rFonts w:ascii="Times New Roman" w:eastAsia="Calibri" w:hAnsi="Times New Roman" w:cs="Times New Roman"/>
          <w:sz w:val="24"/>
          <w:szCs w:val="24"/>
        </w:rPr>
      </w:pPr>
      <w:r w:rsidRPr="001E37D7">
        <w:rPr>
          <w:rFonts w:ascii="Times New Roman" w:eastAsia="Calibri" w:hAnsi="Times New Roman" w:cs="Times New Roman"/>
          <w:sz w:val="24"/>
          <w:szCs w:val="24"/>
        </w:rPr>
        <w:t xml:space="preserve">For the full statement regarding role and responsibilities about reporting harassment, sexual harassment, sexual misconduct, domestic violence, dating violence, stalking, and the retaliation policy please go to: </w:t>
      </w:r>
      <w:hyperlink r:id="rId28">
        <w:r w:rsidRPr="001E37D7">
          <w:rPr>
            <w:rStyle w:val="Hyperlink"/>
            <w:rFonts w:ascii="Times New Roman" w:eastAsia="Calibri" w:hAnsi="Times New Roman" w:cs="Times New Roman"/>
            <w:sz w:val="24"/>
            <w:szCs w:val="24"/>
          </w:rPr>
          <w:t>Title IX – Sexual Assault, Sexual Violence, Sexual Harassment</w:t>
        </w:r>
      </w:hyperlink>
      <w:r w:rsidRPr="001E37D7">
        <w:rPr>
          <w:rFonts w:ascii="Times New Roman" w:eastAsia="Calibri" w:hAnsi="Times New Roman" w:cs="Times New Roman"/>
          <w:sz w:val="24"/>
          <w:szCs w:val="24"/>
        </w:rPr>
        <w:t xml:space="preserve">. </w:t>
      </w:r>
    </w:p>
    <w:p w14:paraId="2605593F" w14:textId="640A9354" w:rsidR="763576E5" w:rsidRPr="001E37D7" w:rsidRDefault="763576E5">
      <w:pPr>
        <w:rPr>
          <w:rFonts w:ascii="Times New Roman" w:hAnsi="Times New Roman" w:cs="Times New Roman"/>
        </w:rPr>
      </w:pPr>
      <w:r w:rsidRPr="001E37D7">
        <w:rPr>
          <w:rFonts w:ascii="Times New Roman" w:eastAsia="Calibri" w:hAnsi="Times New Roman" w:cs="Times New Roman"/>
          <w:sz w:val="24"/>
          <w:szCs w:val="24"/>
        </w:rPr>
        <w:t xml:space="preserve">If you feel that your rights have been compromised at CSU, several resources are available to assist: </w:t>
      </w:r>
    </w:p>
    <w:p w14:paraId="33C149EF" w14:textId="100EF160" w:rsidR="763576E5" w:rsidRPr="001E37D7" w:rsidRDefault="763576E5" w:rsidP="763576E5">
      <w:pPr>
        <w:pStyle w:val="ListParagraph"/>
        <w:numPr>
          <w:ilvl w:val="0"/>
          <w:numId w:val="1"/>
        </w:numPr>
        <w:rPr>
          <w:rFonts w:ascii="Times New Roman" w:hAnsi="Times New Roman" w:cs="Times New Roman"/>
          <w:sz w:val="24"/>
          <w:szCs w:val="24"/>
        </w:rPr>
      </w:pPr>
      <w:r w:rsidRPr="001E37D7">
        <w:rPr>
          <w:rFonts w:ascii="Times New Roman" w:eastAsia="Calibri" w:hAnsi="Times New Roman" w:cs="Times New Roman"/>
          <w:sz w:val="24"/>
          <w:szCs w:val="24"/>
        </w:rPr>
        <w:t xml:space="preserve">Student Resolution Center, 200 Lory Student Center, 491-7165 </w:t>
      </w:r>
    </w:p>
    <w:p w14:paraId="7F106EF6" w14:textId="2DFCAE1D" w:rsidR="763576E5" w:rsidRPr="001E37D7" w:rsidRDefault="763576E5" w:rsidP="763576E5">
      <w:pPr>
        <w:pStyle w:val="ListParagraph"/>
        <w:numPr>
          <w:ilvl w:val="0"/>
          <w:numId w:val="1"/>
        </w:numPr>
        <w:rPr>
          <w:rFonts w:ascii="Times New Roman" w:hAnsi="Times New Roman" w:cs="Times New Roman"/>
          <w:sz w:val="24"/>
          <w:szCs w:val="24"/>
        </w:rPr>
      </w:pPr>
      <w:r w:rsidRPr="001E37D7">
        <w:rPr>
          <w:rFonts w:ascii="Times New Roman" w:eastAsia="Calibri" w:hAnsi="Times New Roman" w:cs="Times New Roman"/>
          <w:sz w:val="24"/>
          <w:szCs w:val="24"/>
        </w:rPr>
        <w:t>Office of Equal Opportunity, 101 Student Services, 491-5836</w:t>
      </w:r>
    </w:p>
    <w:p w14:paraId="225DE373" w14:textId="1BC9173B" w:rsidR="763576E5" w:rsidRPr="001E37D7" w:rsidRDefault="763576E5">
      <w:pPr>
        <w:rPr>
          <w:rFonts w:ascii="Times New Roman" w:hAnsi="Times New Roman" w:cs="Times New Roman"/>
        </w:rPr>
      </w:pPr>
      <w:r w:rsidRPr="001E37D7">
        <w:rPr>
          <w:rFonts w:ascii="Times New Roman" w:eastAsia="Calibri" w:hAnsi="Times New Roman" w:cs="Times New Roman"/>
          <w:sz w:val="24"/>
          <w:szCs w:val="24"/>
        </w:rPr>
        <w:t xml:space="preserve">A note about interpersonal violence: If you or someone you know has experienced sexual assault, relationship violence and/or stalking, know that you are not alone. As instructors, we are required by law to notify university officials about disclosures related to interpersonal violence. Confidential victim advocates are available 24 hours a day, 365 days a year to provide support related to the emotional, physical, </w:t>
      </w:r>
      <w:proofErr w:type="gramStart"/>
      <w:r w:rsidRPr="001E37D7">
        <w:rPr>
          <w:rFonts w:ascii="Times New Roman" w:eastAsia="Calibri" w:hAnsi="Times New Roman" w:cs="Times New Roman"/>
          <w:sz w:val="24"/>
          <w:szCs w:val="24"/>
        </w:rPr>
        <w:t>physiological</w:t>
      </w:r>
      <w:proofErr w:type="gramEnd"/>
      <w:r w:rsidRPr="001E37D7">
        <w:rPr>
          <w:rFonts w:ascii="Times New Roman" w:eastAsia="Calibri" w:hAnsi="Times New Roman" w:cs="Times New Roman"/>
          <w:sz w:val="24"/>
          <w:szCs w:val="24"/>
        </w:rPr>
        <w:t xml:space="preserve"> and legal aftermath of interpersonal violence. Contact the Victim Assistance Team at: 970-492-4242.</w:t>
      </w:r>
    </w:p>
    <w:p w14:paraId="2A2E18F6" w14:textId="47716776" w:rsidR="763576E5" w:rsidRPr="001E37D7" w:rsidRDefault="2F610147" w:rsidP="006B74CA">
      <w:pPr>
        <w:pStyle w:val="Heading1"/>
        <w:rPr>
          <w:rStyle w:val="Heading1Char"/>
          <w:rFonts w:ascii="Times New Roman" w:hAnsi="Times New Roman" w:cs="Times New Roman"/>
          <w:smallCaps/>
        </w:rPr>
      </w:pPr>
      <w:r w:rsidRPr="001E37D7">
        <w:rPr>
          <w:rStyle w:val="Heading1Char"/>
          <w:rFonts w:ascii="Times New Roman" w:hAnsi="Times New Roman" w:cs="Times New Roman"/>
          <w:smallCaps/>
        </w:rPr>
        <w:t>Religious Observances</w:t>
      </w:r>
      <w:r w:rsidRPr="001E37D7">
        <w:rPr>
          <w:rFonts w:ascii="Times New Roman" w:hAnsi="Times New Roman" w:cs="Times New Roman"/>
        </w:rPr>
        <w:t xml:space="preserve"> </w:t>
      </w:r>
    </w:p>
    <w:p w14:paraId="1E4587BF" w14:textId="65FF605B" w:rsidR="763576E5" w:rsidRPr="001E37D7" w:rsidRDefault="763576E5">
      <w:pPr>
        <w:rPr>
          <w:rFonts w:ascii="Times New Roman" w:hAnsi="Times New Roman" w:cs="Times New Roman"/>
        </w:rPr>
      </w:pPr>
      <w:r w:rsidRPr="001E37D7">
        <w:rPr>
          <w:rFonts w:ascii="Times New Roman" w:eastAsia="Calibri" w:hAnsi="Times New Roman" w:cs="Times New Roman"/>
          <w:sz w:val="24"/>
          <w:szCs w:val="24"/>
        </w:rPr>
        <w:t xml:space="preserve">CSU does not discriminate </w:t>
      </w:r>
      <w:proofErr w:type="gramStart"/>
      <w:r w:rsidRPr="001E37D7">
        <w:rPr>
          <w:rFonts w:ascii="Times New Roman" w:eastAsia="Calibri" w:hAnsi="Times New Roman" w:cs="Times New Roman"/>
          <w:sz w:val="24"/>
          <w:szCs w:val="24"/>
        </w:rPr>
        <w:t>on the basis of</w:t>
      </w:r>
      <w:proofErr w:type="gramEnd"/>
      <w:r w:rsidRPr="001E37D7">
        <w:rPr>
          <w:rFonts w:ascii="Times New Roman" w:eastAsia="Calibri" w:hAnsi="Times New Roman" w:cs="Times New Roman"/>
          <w:sz w:val="24"/>
          <w:szCs w:val="24"/>
        </w:rPr>
        <w:t xml:space="preserve"> religion. Reasonable accommodation should be made to allow individuals to observe their established religious holidays. Students seeking an exemption from attending class or completing assigned course work for a religious holiday will need to fill out the </w:t>
      </w:r>
      <w:hyperlink r:id="rId29">
        <w:r w:rsidRPr="001E37D7">
          <w:rPr>
            <w:rStyle w:val="Hyperlink"/>
            <w:rFonts w:ascii="Times New Roman" w:eastAsia="Calibri" w:hAnsi="Times New Roman" w:cs="Times New Roman"/>
            <w:sz w:val="24"/>
            <w:szCs w:val="24"/>
          </w:rPr>
          <w:t>Religious Accommodation Request Form</w:t>
        </w:r>
      </w:hyperlink>
      <w:r w:rsidRPr="001E37D7">
        <w:rPr>
          <w:rFonts w:ascii="Times New Roman" w:eastAsia="Calibri" w:hAnsi="Times New Roman" w:cs="Times New Roman"/>
          <w:sz w:val="24"/>
          <w:szCs w:val="24"/>
        </w:rPr>
        <w:t xml:space="preserve"> and turn it in to the Division of Student Affairs, located on the second level of the Administration building.</w:t>
      </w:r>
    </w:p>
    <w:p w14:paraId="43F72604" w14:textId="4B3151B4" w:rsidR="763576E5" w:rsidRPr="001E37D7" w:rsidRDefault="763576E5">
      <w:pPr>
        <w:rPr>
          <w:rFonts w:ascii="Times New Roman" w:hAnsi="Times New Roman" w:cs="Times New Roman"/>
        </w:rPr>
      </w:pPr>
      <w:r w:rsidRPr="001E37D7">
        <w:rPr>
          <w:rFonts w:ascii="Times New Roman" w:eastAsia="Calibri" w:hAnsi="Times New Roman" w:cs="Times New Roman"/>
          <w:sz w:val="24"/>
          <w:szCs w:val="24"/>
        </w:rPr>
        <w:t>Once turned in, the Division of Student Affairs will review the request and contact the student accordingly. If approved, the student will receive a memo from the Dean of Students to give to their professor or course instructor.</w:t>
      </w:r>
    </w:p>
    <w:p w14:paraId="0E6B168D" w14:textId="0B81502F" w:rsidR="763576E5" w:rsidRPr="001E37D7" w:rsidRDefault="763576E5">
      <w:pPr>
        <w:rPr>
          <w:rFonts w:ascii="Times New Roman" w:hAnsi="Times New Roman" w:cs="Times New Roman"/>
        </w:rPr>
      </w:pPr>
      <w:r w:rsidRPr="001E37D7">
        <w:rPr>
          <w:rFonts w:ascii="Times New Roman" w:eastAsia="Calibri" w:hAnsi="Times New Roman" w:cs="Times New Roman"/>
          <w:sz w:val="24"/>
          <w:szCs w:val="24"/>
        </w:rPr>
        <w:t>Students are asked to turn in the request forms as soon as the conflict is noticed. Similarly, unanticipated conflicts requiring a religious observance, such as a death in the family, can also be reviewed.</w:t>
      </w:r>
    </w:p>
    <w:p w14:paraId="31704815" w14:textId="1757FB00" w:rsidR="763576E5" w:rsidRPr="001E37D7" w:rsidRDefault="2F610147" w:rsidP="006B74CA">
      <w:pPr>
        <w:pStyle w:val="Heading1"/>
        <w:rPr>
          <w:rStyle w:val="Heading1Char"/>
          <w:rFonts w:ascii="Times New Roman" w:hAnsi="Times New Roman" w:cs="Times New Roman"/>
          <w:smallCaps/>
        </w:rPr>
      </w:pPr>
      <w:r w:rsidRPr="001E37D7">
        <w:rPr>
          <w:rStyle w:val="Heading1Char"/>
          <w:rFonts w:ascii="Times New Roman" w:hAnsi="Times New Roman" w:cs="Times New Roman"/>
          <w:smallCaps/>
        </w:rPr>
        <w:lastRenderedPageBreak/>
        <w:t>CSU Principles of Community</w:t>
      </w:r>
    </w:p>
    <w:p w14:paraId="5928B526" w14:textId="1D98FE33" w:rsidR="763576E5" w:rsidRPr="001E37D7" w:rsidRDefault="763576E5">
      <w:pPr>
        <w:rPr>
          <w:rFonts w:ascii="Times New Roman" w:hAnsi="Times New Roman" w:cs="Times New Roman"/>
        </w:rPr>
      </w:pPr>
      <w:r w:rsidRPr="001E37D7">
        <w:rPr>
          <w:rFonts w:ascii="Times New Roman" w:eastAsia="Calibri" w:hAnsi="Times New Roman" w:cs="Times New Roman"/>
          <w:b/>
          <w:bCs/>
          <w:sz w:val="24"/>
          <w:szCs w:val="24"/>
        </w:rPr>
        <w:t xml:space="preserve">Inclusion: </w:t>
      </w:r>
      <w:r w:rsidRPr="001E37D7">
        <w:rPr>
          <w:rFonts w:ascii="Times New Roman" w:eastAsia="Calibri" w:hAnsi="Times New Roman" w:cs="Times New Roman"/>
          <w:sz w:val="24"/>
          <w:szCs w:val="24"/>
        </w:rPr>
        <w:t xml:space="preserve">We create and nurture inclusive environments and welcome, value and affirm all members of our community, including their various identities, skills, ideas, </w:t>
      </w:r>
      <w:proofErr w:type="gramStart"/>
      <w:r w:rsidRPr="001E37D7">
        <w:rPr>
          <w:rFonts w:ascii="Times New Roman" w:eastAsia="Calibri" w:hAnsi="Times New Roman" w:cs="Times New Roman"/>
          <w:sz w:val="24"/>
          <w:szCs w:val="24"/>
        </w:rPr>
        <w:t>talents</w:t>
      </w:r>
      <w:proofErr w:type="gramEnd"/>
      <w:r w:rsidRPr="001E37D7">
        <w:rPr>
          <w:rFonts w:ascii="Times New Roman" w:eastAsia="Calibri" w:hAnsi="Times New Roman" w:cs="Times New Roman"/>
          <w:sz w:val="24"/>
          <w:szCs w:val="24"/>
        </w:rPr>
        <w:t xml:space="preserve"> and contributions.</w:t>
      </w:r>
    </w:p>
    <w:p w14:paraId="78D5994B" w14:textId="094F97F1" w:rsidR="763576E5" w:rsidRPr="001E37D7" w:rsidRDefault="763576E5">
      <w:pPr>
        <w:rPr>
          <w:rFonts w:ascii="Times New Roman" w:hAnsi="Times New Roman" w:cs="Times New Roman"/>
        </w:rPr>
      </w:pPr>
      <w:r w:rsidRPr="001E37D7">
        <w:rPr>
          <w:rFonts w:ascii="Times New Roman" w:eastAsia="Calibri" w:hAnsi="Times New Roman" w:cs="Times New Roman"/>
          <w:b/>
          <w:bCs/>
          <w:sz w:val="24"/>
          <w:szCs w:val="24"/>
        </w:rPr>
        <w:t>Integrity:</w:t>
      </w:r>
      <w:r w:rsidRPr="001E37D7">
        <w:rPr>
          <w:rFonts w:ascii="Times New Roman" w:eastAsia="Calibri" w:hAnsi="Times New Roman" w:cs="Times New Roman"/>
          <w:sz w:val="24"/>
          <w:szCs w:val="24"/>
        </w:rPr>
        <w:t xml:space="preserve"> We are accountable for our actions and will act ethically and honestly in all our interactions.</w:t>
      </w:r>
    </w:p>
    <w:p w14:paraId="42330E6A" w14:textId="46813AC6" w:rsidR="763576E5" w:rsidRPr="001E37D7" w:rsidRDefault="763576E5">
      <w:pPr>
        <w:rPr>
          <w:rFonts w:ascii="Times New Roman" w:hAnsi="Times New Roman" w:cs="Times New Roman"/>
        </w:rPr>
      </w:pPr>
      <w:r w:rsidRPr="001E37D7">
        <w:rPr>
          <w:rFonts w:ascii="Times New Roman" w:eastAsia="Calibri" w:hAnsi="Times New Roman" w:cs="Times New Roman"/>
          <w:b/>
          <w:bCs/>
          <w:sz w:val="24"/>
          <w:szCs w:val="24"/>
        </w:rPr>
        <w:t xml:space="preserve">Respect: </w:t>
      </w:r>
      <w:r w:rsidRPr="001E37D7">
        <w:rPr>
          <w:rFonts w:ascii="Times New Roman" w:eastAsia="Calibri" w:hAnsi="Times New Roman" w:cs="Times New Roman"/>
          <w:sz w:val="24"/>
          <w:szCs w:val="24"/>
        </w:rPr>
        <w:t>We honor the inherent dignity of all people within an environment where we are committed to freedom of expression, critical discourse, and the advancement of knowledge.</w:t>
      </w:r>
    </w:p>
    <w:p w14:paraId="064AB4FD" w14:textId="333535D4" w:rsidR="763576E5" w:rsidRPr="001E37D7" w:rsidRDefault="763576E5">
      <w:pPr>
        <w:rPr>
          <w:rFonts w:ascii="Times New Roman" w:hAnsi="Times New Roman" w:cs="Times New Roman"/>
        </w:rPr>
      </w:pPr>
      <w:r w:rsidRPr="001E37D7">
        <w:rPr>
          <w:rFonts w:ascii="Times New Roman" w:eastAsia="Calibri" w:hAnsi="Times New Roman" w:cs="Times New Roman"/>
          <w:b/>
          <w:bCs/>
          <w:sz w:val="24"/>
          <w:szCs w:val="24"/>
        </w:rPr>
        <w:t xml:space="preserve">Service: </w:t>
      </w:r>
      <w:r w:rsidRPr="001E37D7">
        <w:rPr>
          <w:rFonts w:ascii="Times New Roman" w:eastAsia="Calibri" w:hAnsi="Times New Roman" w:cs="Times New Roman"/>
          <w:sz w:val="24"/>
          <w:szCs w:val="24"/>
        </w:rPr>
        <w:t xml:space="preserve">We are responsible, </w:t>
      </w:r>
      <w:proofErr w:type="gramStart"/>
      <w:r w:rsidRPr="001E37D7">
        <w:rPr>
          <w:rFonts w:ascii="Times New Roman" w:eastAsia="Calibri" w:hAnsi="Times New Roman" w:cs="Times New Roman"/>
          <w:sz w:val="24"/>
          <w:szCs w:val="24"/>
        </w:rPr>
        <w:t>individually</w:t>
      </w:r>
      <w:proofErr w:type="gramEnd"/>
      <w:r w:rsidRPr="001E37D7">
        <w:rPr>
          <w:rFonts w:ascii="Times New Roman" w:eastAsia="Calibri" w:hAnsi="Times New Roman" w:cs="Times New Roman"/>
          <w:sz w:val="24"/>
          <w:szCs w:val="24"/>
        </w:rPr>
        <w:t xml:space="preserve"> and collectively, to give of our time, talents, and resources to promote the well-being of each other and the development of our local, regional, and global communities.</w:t>
      </w:r>
    </w:p>
    <w:p w14:paraId="5325DE36" w14:textId="62362D4B" w:rsidR="763576E5" w:rsidRPr="001E37D7" w:rsidRDefault="763576E5" w:rsidP="763576E5">
      <w:pPr>
        <w:rPr>
          <w:rFonts w:ascii="Times New Roman" w:hAnsi="Times New Roman" w:cs="Times New Roman"/>
        </w:rPr>
      </w:pPr>
      <w:r w:rsidRPr="001E37D7">
        <w:rPr>
          <w:rFonts w:ascii="Times New Roman" w:eastAsia="Calibri" w:hAnsi="Times New Roman" w:cs="Times New Roman"/>
          <w:b/>
          <w:bCs/>
          <w:sz w:val="24"/>
          <w:szCs w:val="24"/>
        </w:rPr>
        <w:t xml:space="preserve">Social Justice: </w:t>
      </w:r>
      <w:r w:rsidRPr="001E37D7">
        <w:rPr>
          <w:rFonts w:ascii="Times New Roman" w:eastAsia="Calibri" w:hAnsi="Times New Roman" w:cs="Times New Roman"/>
          <w:sz w:val="24"/>
          <w:szCs w:val="24"/>
        </w:rPr>
        <w:t>We have the right to be treated and the responsibility to treat others with fairness and equity, the duty to challenge prejudice, and to uphold the laws, policies and procedures that promote justice in all respects.</w:t>
      </w:r>
    </w:p>
    <w:p w14:paraId="2CE709D8" w14:textId="77777777" w:rsidR="005A4F97" w:rsidRPr="001E37D7" w:rsidRDefault="005A4F97" w:rsidP="005A4F97">
      <w:pPr>
        <w:pStyle w:val="Heading1"/>
        <w:rPr>
          <w:rFonts w:ascii="Times New Roman" w:hAnsi="Times New Roman" w:cs="Times New Roman"/>
        </w:rPr>
      </w:pPr>
      <w:r w:rsidRPr="001E37D7">
        <w:rPr>
          <w:rFonts w:ascii="Times New Roman" w:hAnsi="Times New Roman" w:cs="Times New Roman"/>
        </w:rPr>
        <w:t xml:space="preserve">Diversity and Inclusion </w:t>
      </w:r>
    </w:p>
    <w:p w14:paraId="4F6555AC" w14:textId="66DB3BEF" w:rsidR="16E0E4BD" w:rsidRPr="001E37D7" w:rsidRDefault="000475C7" w:rsidP="000475C7">
      <w:pPr>
        <w:rPr>
          <w:rFonts w:ascii="Times New Roman" w:eastAsia="Calibri" w:hAnsi="Times New Roman" w:cs="Times New Roman"/>
          <w:sz w:val="24"/>
          <w:szCs w:val="24"/>
        </w:rPr>
      </w:pPr>
      <w:r w:rsidRPr="001E37D7">
        <w:rPr>
          <w:rFonts w:ascii="Times New Roman" w:eastAsia="Calibri" w:hAnsi="Times New Roman" w:cs="Times New Roman"/>
          <w:sz w:val="24"/>
          <w:szCs w:val="24"/>
        </w:rPr>
        <w:t xml:space="preserve">The </w:t>
      </w:r>
      <w:hyperlink r:id="rId30" w:tooltip="Mission, Vision, and Focus" w:history="1">
        <w:r w:rsidRPr="001E37D7">
          <w:rPr>
            <w:rFonts w:ascii="Times New Roman" w:eastAsia="Calibri" w:hAnsi="Times New Roman" w:cs="Times New Roman"/>
            <w:color w:val="0563C1"/>
            <w:sz w:val="24"/>
            <w:szCs w:val="24"/>
            <w:u w:val="single"/>
          </w:rPr>
          <w:t>Mission, Vision, and Focus</w:t>
        </w:r>
      </w:hyperlink>
      <w:r w:rsidRPr="001E37D7">
        <w:rPr>
          <w:rFonts w:ascii="Times New Roman" w:eastAsia="Calibri" w:hAnsi="Times New Roman" w:cs="Times New Roman"/>
          <w:sz w:val="24"/>
          <w:szCs w:val="24"/>
        </w:rPr>
        <w:t xml:space="preserve"> webpage of the Vice President for Diversity includes a comprehensive statement of CSU’s commitment to diversity and inclusion.</w:t>
      </w:r>
    </w:p>
    <w:sectPr w:rsidR="16E0E4BD" w:rsidRPr="001E37D7" w:rsidSect="005A4F97">
      <w:headerReference w:type="even" r:id="rId31"/>
      <w:headerReference w:type="default" r:id="rId32"/>
      <w:footerReference w:type="default" r:id="rId33"/>
      <w:headerReference w:type="first" r:id="rId34"/>
      <w:pgSz w:w="12240" w:h="15840"/>
      <w:pgMar w:top="1440" w:right="1440" w:bottom="1440" w:left="1440" w:header="100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EDDB" w14:textId="77777777" w:rsidR="0077550F" w:rsidRDefault="0077550F" w:rsidP="006F32A3">
      <w:r>
        <w:separator/>
      </w:r>
    </w:p>
  </w:endnote>
  <w:endnote w:type="continuationSeparator" w:id="0">
    <w:p w14:paraId="00C39532" w14:textId="77777777" w:rsidR="0077550F" w:rsidRDefault="0077550F" w:rsidP="006F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268833"/>
      <w:docPartObj>
        <w:docPartGallery w:val="Page Numbers (Bottom of Page)"/>
        <w:docPartUnique/>
      </w:docPartObj>
    </w:sdtPr>
    <w:sdtEndPr/>
    <w:sdtContent>
      <w:sdt>
        <w:sdtPr>
          <w:id w:val="-1769616900"/>
          <w:docPartObj>
            <w:docPartGallery w:val="Page Numbers (Top of Page)"/>
            <w:docPartUnique/>
          </w:docPartObj>
        </w:sdtPr>
        <w:sdtEndPr/>
        <w:sdtContent>
          <w:p w14:paraId="71ED50A4" w14:textId="6E0492D0" w:rsidR="005A4F97" w:rsidRDefault="005A4F97" w:rsidP="005A4F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75C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75C7">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0CD9" w14:textId="77777777" w:rsidR="0077550F" w:rsidRDefault="0077550F" w:rsidP="006F32A3">
      <w:r>
        <w:separator/>
      </w:r>
    </w:p>
  </w:footnote>
  <w:footnote w:type="continuationSeparator" w:id="0">
    <w:p w14:paraId="614F4021" w14:textId="77777777" w:rsidR="0077550F" w:rsidRDefault="0077550F" w:rsidP="006F3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AA97" w14:textId="77777777" w:rsidR="0015167D" w:rsidRDefault="0077550F">
    <w:pPr>
      <w:pStyle w:val="Header"/>
    </w:pPr>
    <w:r>
      <w:rPr>
        <w:noProof/>
      </w:rPr>
      <w:pict w14:anchorId="62CB3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left:0;text-align:left;margin-left:0;margin-top:0;width:612pt;height:11in;z-index:-251658752;mso-wrap-edited:f;mso-width-percent:0;mso-height-percent:0;mso-position-horizontal:center;mso-position-horizontal-relative:margin;mso-position-vertical:center;mso-position-vertical-relative:margin;mso-width-percent:0;mso-height-percent:0" wrapcoords="1561 715 1429 736 1058 961 1058 1431 1350 1677 1429 1677 1985 1677 1905 1697 8735 1390 8735 1370 8973 1063 9052 940 8338 818 1852 715 1561 715">
          <v:imagedata r:id="rId1" o:title="Letterhead-0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682D" w14:textId="5F9184D5" w:rsidR="16E0E4BD" w:rsidRDefault="005500CC" w:rsidP="16E0E4BD">
    <w:pPr>
      <w:pStyle w:val="Header"/>
    </w:pPr>
    <w:r>
      <w:rPr>
        <w:noProof/>
      </w:rPr>
      <w:drawing>
        <wp:anchor distT="0" distB="0" distL="114300" distR="114300" simplePos="0" relativeHeight="251659776" behindDoc="1" locked="0" layoutInCell="1" allowOverlap="1" wp14:anchorId="6CA1BA44" wp14:editId="1ECA65D7">
          <wp:simplePos x="0" y="0"/>
          <wp:positionH relativeFrom="column">
            <wp:posOffset>-781685</wp:posOffset>
          </wp:positionH>
          <wp:positionV relativeFrom="paragraph">
            <wp:posOffset>-610235</wp:posOffset>
          </wp:positionV>
          <wp:extent cx="8104505" cy="1000125"/>
          <wp:effectExtent l="0" t="0" r="0" b="0"/>
          <wp:wrapTight wrapText="bothSides">
            <wp:wrapPolygon edited="0">
              <wp:start x="1472" y="6583"/>
              <wp:lineTo x="1168" y="8640"/>
              <wp:lineTo x="965" y="11109"/>
              <wp:lineTo x="965" y="13989"/>
              <wp:lineTo x="1320" y="17691"/>
              <wp:lineTo x="1371" y="18514"/>
              <wp:lineTo x="2031" y="18514"/>
              <wp:lineTo x="3199" y="17691"/>
              <wp:lineTo x="8834" y="14811"/>
              <wp:lineTo x="8834" y="13989"/>
              <wp:lineTo x="9139" y="9051"/>
              <wp:lineTo x="8123" y="8229"/>
              <wp:lineTo x="1929" y="6583"/>
              <wp:lineTo x="1472" y="658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 Online Logo.png"/>
                  <pic:cNvPicPr/>
                </pic:nvPicPr>
                <pic:blipFill rotWithShape="1">
                  <a:blip r:embed="rId1"/>
                  <a:srcRect b="90465"/>
                  <a:stretch/>
                </pic:blipFill>
                <pic:spPr bwMode="auto">
                  <a:xfrm>
                    <a:off x="0" y="0"/>
                    <a:ext cx="8104505"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ADE1BA" w14:textId="4075ADAA" w:rsidR="006F32A3" w:rsidRDefault="006F3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584E" w14:textId="77777777" w:rsidR="0015167D" w:rsidRDefault="0077550F">
    <w:pPr>
      <w:pStyle w:val="Header"/>
    </w:pPr>
    <w:r>
      <w:rPr>
        <w:noProof/>
      </w:rPr>
      <w:pict w14:anchorId="76546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left:0;text-align:left;margin-left:0;margin-top:0;width:612pt;height:11in;z-index:-251657728;mso-wrap-edited:f;mso-width-percent:0;mso-height-percent:0;mso-position-horizontal:center;mso-position-horizontal-relative:margin;mso-position-vertical:center;mso-position-vertical-relative:margin;mso-width-percent:0;mso-height-percent:0" wrapcoords="1561 715 1429 736 1058 961 1058 1431 1350 1677 1429 1677 1985 1677 1905 1697 8735 1390 8735 1370 8973 1063 9052 940 8338 818 1852 715 1561 715">
          <v:imagedata r:id="rId1" o:title="Letterhead-0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73F"/>
    <w:multiLevelType w:val="hybridMultilevel"/>
    <w:tmpl w:val="8234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415DDE"/>
    <w:multiLevelType w:val="multilevel"/>
    <w:tmpl w:val="C00AE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42EAA"/>
    <w:multiLevelType w:val="hybridMultilevel"/>
    <w:tmpl w:val="DB86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7357C"/>
    <w:multiLevelType w:val="hybridMultilevel"/>
    <w:tmpl w:val="2660B6A2"/>
    <w:lvl w:ilvl="0" w:tplc="EC40E264">
      <w:numFmt w:val="bullet"/>
      <w:lvlText w:val=""/>
      <w:lvlJc w:val="left"/>
      <w:pPr>
        <w:ind w:left="940" w:hanging="360"/>
      </w:pPr>
      <w:rPr>
        <w:rFonts w:ascii="Symbol" w:eastAsia="Symbol" w:hAnsi="Symbol" w:cs="Symbol" w:hint="default"/>
        <w:w w:val="100"/>
        <w:sz w:val="24"/>
        <w:szCs w:val="24"/>
        <w:lang w:val="en-US" w:eastAsia="en-US" w:bidi="ar-SA"/>
      </w:rPr>
    </w:lvl>
    <w:lvl w:ilvl="1" w:tplc="CB340A34">
      <w:numFmt w:val="bullet"/>
      <w:lvlText w:val="•"/>
      <w:lvlJc w:val="left"/>
      <w:pPr>
        <w:ind w:left="1826" w:hanging="360"/>
      </w:pPr>
      <w:rPr>
        <w:rFonts w:hint="default"/>
        <w:lang w:val="en-US" w:eastAsia="en-US" w:bidi="ar-SA"/>
      </w:rPr>
    </w:lvl>
    <w:lvl w:ilvl="2" w:tplc="DA0C8C48">
      <w:numFmt w:val="bullet"/>
      <w:lvlText w:val="•"/>
      <w:lvlJc w:val="left"/>
      <w:pPr>
        <w:ind w:left="2712" w:hanging="360"/>
      </w:pPr>
      <w:rPr>
        <w:rFonts w:hint="default"/>
        <w:lang w:val="en-US" w:eastAsia="en-US" w:bidi="ar-SA"/>
      </w:rPr>
    </w:lvl>
    <w:lvl w:ilvl="3" w:tplc="36442568">
      <w:numFmt w:val="bullet"/>
      <w:lvlText w:val="•"/>
      <w:lvlJc w:val="left"/>
      <w:pPr>
        <w:ind w:left="3598" w:hanging="360"/>
      </w:pPr>
      <w:rPr>
        <w:rFonts w:hint="default"/>
        <w:lang w:val="en-US" w:eastAsia="en-US" w:bidi="ar-SA"/>
      </w:rPr>
    </w:lvl>
    <w:lvl w:ilvl="4" w:tplc="84CAD294">
      <w:numFmt w:val="bullet"/>
      <w:lvlText w:val="•"/>
      <w:lvlJc w:val="left"/>
      <w:pPr>
        <w:ind w:left="4484" w:hanging="360"/>
      </w:pPr>
      <w:rPr>
        <w:rFonts w:hint="default"/>
        <w:lang w:val="en-US" w:eastAsia="en-US" w:bidi="ar-SA"/>
      </w:rPr>
    </w:lvl>
    <w:lvl w:ilvl="5" w:tplc="13586E18">
      <w:numFmt w:val="bullet"/>
      <w:lvlText w:val="•"/>
      <w:lvlJc w:val="left"/>
      <w:pPr>
        <w:ind w:left="5370" w:hanging="360"/>
      </w:pPr>
      <w:rPr>
        <w:rFonts w:hint="default"/>
        <w:lang w:val="en-US" w:eastAsia="en-US" w:bidi="ar-SA"/>
      </w:rPr>
    </w:lvl>
    <w:lvl w:ilvl="6" w:tplc="F7F86C20">
      <w:numFmt w:val="bullet"/>
      <w:lvlText w:val="•"/>
      <w:lvlJc w:val="left"/>
      <w:pPr>
        <w:ind w:left="6256" w:hanging="360"/>
      </w:pPr>
      <w:rPr>
        <w:rFonts w:hint="default"/>
        <w:lang w:val="en-US" w:eastAsia="en-US" w:bidi="ar-SA"/>
      </w:rPr>
    </w:lvl>
    <w:lvl w:ilvl="7" w:tplc="99DAC930">
      <w:numFmt w:val="bullet"/>
      <w:lvlText w:val="•"/>
      <w:lvlJc w:val="left"/>
      <w:pPr>
        <w:ind w:left="7142" w:hanging="360"/>
      </w:pPr>
      <w:rPr>
        <w:rFonts w:hint="default"/>
        <w:lang w:val="en-US" w:eastAsia="en-US" w:bidi="ar-SA"/>
      </w:rPr>
    </w:lvl>
    <w:lvl w:ilvl="8" w:tplc="AAC83F92">
      <w:numFmt w:val="bullet"/>
      <w:lvlText w:val="•"/>
      <w:lvlJc w:val="left"/>
      <w:pPr>
        <w:ind w:left="8028" w:hanging="360"/>
      </w:pPr>
      <w:rPr>
        <w:rFonts w:hint="default"/>
        <w:lang w:val="en-US" w:eastAsia="en-US" w:bidi="ar-SA"/>
      </w:rPr>
    </w:lvl>
  </w:abstractNum>
  <w:abstractNum w:abstractNumId="4" w15:restartNumberingAfterBreak="0">
    <w:nsid w:val="53384ACC"/>
    <w:multiLevelType w:val="hybridMultilevel"/>
    <w:tmpl w:val="77046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C7380C"/>
    <w:multiLevelType w:val="hybridMultilevel"/>
    <w:tmpl w:val="0DB2CCA8"/>
    <w:lvl w:ilvl="0" w:tplc="494423F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C270F"/>
    <w:multiLevelType w:val="hybridMultilevel"/>
    <w:tmpl w:val="6216414A"/>
    <w:lvl w:ilvl="0" w:tplc="2BACEBDC">
      <w:start w:val="1"/>
      <w:numFmt w:val="bullet"/>
      <w:lvlText w:val=""/>
      <w:lvlJc w:val="left"/>
      <w:pPr>
        <w:ind w:left="720" w:hanging="360"/>
      </w:pPr>
      <w:rPr>
        <w:rFonts w:ascii="Symbol" w:hAnsi="Symbol" w:hint="default"/>
      </w:rPr>
    </w:lvl>
    <w:lvl w:ilvl="1" w:tplc="E45AE0A8">
      <w:start w:val="1"/>
      <w:numFmt w:val="bullet"/>
      <w:lvlText w:val="o"/>
      <w:lvlJc w:val="left"/>
      <w:pPr>
        <w:ind w:left="1440" w:hanging="360"/>
      </w:pPr>
      <w:rPr>
        <w:rFonts w:ascii="Courier New" w:hAnsi="Courier New" w:hint="default"/>
      </w:rPr>
    </w:lvl>
    <w:lvl w:ilvl="2" w:tplc="42F07AE6">
      <w:start w:val="1"/>
      <w:numFmt w:val="bullet"/>
      <w:lvlText w:val=""/>
      <w:lvlJc w:val="left"/>
      <w:pPr>
        <w:ind w:left="2160" w:hanging="360"/>
      </w:pPr>
      <w:rPr>
        <w:rFonts w:ascii="Wingdings" w:hAnsi="Wingdings" w:hint="default"/>
      </w:rPr>
    </w:lvl>
    <w:lvl w:ilvl="3" w:tplc="6CF6B35A">
      <w:start w:val="1"/>
      <w:numFmt w:val="bullet"/>
      <w:lvlText w:val=""/>
      <w:lvlJc w:val="left"/>
      <w:pPr>
        <w:ind w:left="2880" w:hanging="360"/>
      </w:pPr>
      <w:rPr>
        <w:rFonts w:ascii="Symbol" w:hAnsi="Symbol" w:hint="default"/>
      </w:rPr>
    </w:lvl>
    <w:lvl w:ilvl="4" w:tplc="20A01912">
      <w:start w:val="1"/>
      <w:numFmt w:val="bullet"/>
      <w:lvlText w:val="o"/>
      <w:lvlJc w:val="left"/>
      <w:pPr>
        <w:ind w:left="3600" w:hanging="360"/>
      </w:pPr>
      <w:rPr>
        <w:rFonts w:ascii="Courier New" w:hAnsi="Courier New" w:hint="default"/>
      </w:rPr>
    </w:lvl>
    <w:lvl w:ilvl="5" w:tplc="27BE128A">
      <w:start w:val="1"/>
      <w:numFmt w:val="bullet"/>
      <w:lvlText w:val=""/>
      <w:lvlJc w:val="left"/>
      <w:pPr>
        <w:ind w:left="4320" w:hanging="360"/>
      </w:pPr>
      <w:rPr>
        <w:rFonts w:ascii="Wingdings" w:hAnsi="Wingdings" w:hint="default"/>
      </w:rPr>
    </w:lvl>
    <w:lvl w:ilvl="6" w:tplc="ADE80E52">
      <w:start w:val="1"/>
      <w:numFmt w:val="bullet"/>
      <w:lvlText w:val=""/>
      <w:lvlJc w:val="left"/>
      <w:pPr>
        <w:ind w:left="5040" w:hanging="360"/>
      </w:pPr>
      <w:rPr>
        <w:rFonts w:ascii="Symbol" w:hAnsi="Symbol" w:hint="default"/>
      </w:rPr>
    </w:lvl>
    <w:lvl w:ilvl="7" w:tplc="E672577C">
      <w:start w:val="1"/>
      <w:numFmt w:val="bullet"/>
      <w:lvlText w:val="o"/>
      <w:lvlJc w:val="left"/>
      <w:pPr>
        <w:ind w:left="5760" w:hanging="360"/>
      </w:pPr>
      <w:rPr>
        <w:rFonts w:ascii="Courier New" w:hAnsi="Courier New" w:hint="default"/>
      </w:rPr>
    </w:lvl>
    <w:lvl w:ilvl="8" w:tplc="86169F08">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BA"/>
    <w:rsid w:val="000475C7"/>
    <w:rsid w:val="00057520"/>
    <w:rsid w:val="00087210"/>
    <w:rsid w:val="00096A37"/>
    <w:rsid w:val="00130831"/>
    <w:rsid w:val="0015167D"/>
    <w:rsid w:val="00162325"/>
    <w:rsid w:val="001850DB"/>
    <w:rsid w:val="001E0C91"/>
    <w:rsid w:val="001E37D7"/>
    <w:rsid w:val="002D6E26"/>
    <w:rsid w:val="00335842"/>
    <w:rsid w:val="003A158D"/>
    <w:rsid w:val="003B15EB"/>
    <w:rsid w:val="0047448C"/>
    <w:rsid w:val="004A0116"/>
    <w:rsid w:val="004A31DD"/>
    <w:rsid w:val="004C5601"/>
    <w:rsid w:val="004F0865"/>
    <w:rsid w:val="00512875"/>
    <w:rsid w:val="005500CC"/>
    <w:rsid w:val="00586720"/>
    <w:rsid w:val="0059239B"/>
    <w:rsid w:val="005A4F97"/>
    <w:rsid w:val="005B1714"/>
    <w:rsid w:val="00660149"/>
    <w:rsid w:val="006B74CA"/>
    <w:rsid w:val="006F32A3"/>
    <w:rsid w:val="00720F05"/>
    <w:rsid w:val="0075781E"/>
    <w:rsid w:val="0077550F"/>
    <w:rsid w:val="007974A7"/>
    <w:rsid w:val="00827495"/>
    <w:rsid w:val="008306F4"/>
    <w:rsid w:val="008E6E8C"/>
    <w:rsid w:val="00953C87"/>
    <w:rsid w:val="009C0DF2"/>
    <w:rsid w:val="009D6A20"/>
    <w:rsid w:val="00A3052F"/>
    <w:rsid w:val="00A42BBA"/>
    <w:rsid w:val="00AA7BE0"/>
    <w:rsid w:val="00AD20A8"/>
    <w:rsid w:val="00BA3763"/>
    <w:rsid w:val="00BD1EFC"/>
    <w:rsid w:val="00BE1DA8"/>
    <w:rsid w:val="00C37B68"/>
    <w:rsid w:val="00D43A5C"/>
    <w:rsid w:val="00D46328"/>
    <w:rsid w:val="00D77275"/>
    <w:rsid w:val="00DA79D1"/>
    <w:rsid w:val="00DC0337"/>
    <w:rsid w:val="00E63BCB"/>
    <w:rsid w:val="00EA7861"/>
    <w:rsid w:val="00EC372D"/>
    <w:rsid w:val="00EF60D8"/>
    <w:rsid w:val="00F35000"/>
    <w:rsid w:val="00FC73BF"/>
    <w:rsid w:val="00FE120E"/>
    <w:rsid w:val="00FF1A8A"/>
    <w:rsid w:val="02BD6715"/>
    <w:rsid w:val="16E0E4BD"/>
    <w:rsid w:val="2F610147"/>
    <w:rsid w:val="4F69166A"/>
    <w:rsid w:val="57B08510"/>
    <w:rsid w:val="6AD31F5C"/>
    <w:rsid w:val="7635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7690F90"/>
  <w14:defaultImageDpi w14:val="330"/>
  <w15:chartTrackingRefBased/>
  <w15:docId w15:val="{97D06BEB-1FAF-4B41-9D3F-C63BC23B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BF"/>
  </w:style>
  <w:style w:type="paragraph" w:styleId="Heading1">
    <w:name w:val="heading 1"/>
    <w:basedOn w:val="Normal"/>
    <w:next w:val="Normal"/>
    <w:link w:val="Heading1Char"/>
    <w:uiPriority w:val="9"/>
    <w:qFormat/>
    <w:rsid w:val="00FC73BF"/>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C73BF"/>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C73BF"/>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FC73BF"/>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C73BF"/>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FC73BF"/>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FC73BF"/>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FC73BF"/>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FC73BF"/>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F32A3"/>
  </w:style>
  <w:style w:type="paragraph" w:styleId="Header">
    <w:name w:val="header"/>
    <w:basedOn w:val="Normal"/>
    <w:link w:val="HeaderChar"/>
    <w:uiPriority w:val="99"/>
    <w:unhideWhenUsed/>
    <w:rsid w:val="006F32A3"/>
    <w:pPr>
      <w:tabs>
        <w:tab w:val="center" w:pos="4320"/>
        <w:tab w:val="right" w:pos="8640"/>
      </w:tabs>
    </w:pPr>
  </w:style>
  <w:style w:type="character" w:customStyle="1" w:styleId="HeaderChar">
    <w:name w:val="Header Char"/>
    <w:basedOn w:val="DefaultParagraphFont"/>
    <w:link w:val="Header"/>
    <w:uiPriority w:val="99"/>
    <w:rsid w:val="006F32A3"/>
  </w:style>
  <w:style w:type="paragraph" w:styleId="Footer">
    <w:name w:val="footer"/>
    <w:basedOn w:val="Normal"/>
    <w:link w:val="FooterChar"/>
    <w:uiPriority w:val="99"/>
    <w:unhideWhenUsed/>
    <w:rsid w:val="006F32A3"/>
    <w:pPr>
      <w:tabs>
        <w:tab w:val="center" w:pos="4320"/>
        <w:tab w:val="right" w:pos="8640"/>
      </w:tabs>
    </w:pPr>
  </w:style>
  <w:style w:type="character" w:customStyle="1" w:styleId="FooterChar">
    <w:name w:val="Footer Char"/>
    <w:basedOn w:val="DefaultParagraphFont"/>
    <w:link w:val="Footer"/>
    <w:uiPriority w:val="99"/>
    <w:rsid w:val="006F32A3"/>
  </w:style>
  <w:style w:type="paragraph" w:styleId="Title">
    <w:name w:val="Title"/>
    <w:basedOn w:val="Normal"/>
    <w:next w:val="Normal"/>
    <w:link w:val="TitleChar"/>
    <w:uiPriority w:val="10"/>
    <w:qFormat/>
    <w:rsid w:val="00FC73B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C73BF"/>
    <w:rPr>
      <w:smallCaps/>
      <w:color w:val="262626" w:themeColor="text1" w:themeTint="D9"/>
      <w:sz w:val="52"/>
      <w:szCs w:val="52"/>
    </w:rPr>
  </w:style>
  <w:style w:type="character" w:customStyle="1" w:styleId="Heading1Char">
    <w:name w:val="Heading 1 Char"/>
    <w:basedOn w:val="DefaultParagraphFont"/>
    <w:link w:val="Heading1"/>
    <w:uiPriority w:val="9"/>
    <w:rsid w:val="00FC73BF"/>
    <w:rPr>
      <w:smallCaps/>
      <w:spacing w:val="5"/>
      <w:sz w:val="32"/>
      <w:szCs w:val="32"/>
    </w:rPr>
  </w:style>
  <w:style w:type="character" w:customStyle="1" w:styleId="Heading2Char">
    <w:name w:val="Heading 2 Char"/>
    <w:basedOn w:val="DefaultParagraphFont"/>
    <w:link w:val="Heading2"/>
    <w:uiPriority w:val="9"/>
    <w:rsid w:val="00FC73BF"/>
    <w:rPr>
      <w:smallCaps/>
      <w:spacing w:val="5"/>
      <w:sz w:val="28"/>
      <w:szCs w:val="28"/>
    </w:rPr>
  </w:style>
  <w:style w:type="character" w:customStyle="1" w:styleId="Heading3Char">
    <w:name w:val="Heading 3 Char"/>
    <w:basedOn w:val="DefaultParagraphFont"/>
    <w:link w:val="Heading3"/>
    <w:uiPriority w:val="9"/>
    <w:rsid w:val="00FC73BF"/>
    <w:rPr>
      <w:smallCaps/>
      <w:spacing w:val="5"/>
      <w:sz w:val="24"/>
      <w:szCs w:val="24"/>
    </w:rPr>
  </w:style>
  <w:style w:type="character" w:customStyle="1" w:styleId="Heading4Char">
    <w:name w:val="Heading 4 Char"/>
    <w:basedOn w:val="DefaultParagraphFont"/>
    <w:link w:val="Heading4"/>
    <w:uiPriority w:val="9"/>
    <w:rsid w:val="00FC73BF"/>
    <w:rPr>
      <w:i/>
      <w:iCs/>
      <w:smallCaps/>
      <w:spacing w:val="10"/>
      <w:sz w:val="22"/>
      <w:szCs w:val="22"/>
    </w:rPr>
  </w:style>
  <w:style w:type="character" w:customStyle="1" w:styleId="Heading5Char">
    <w:name w:val="Heading 5 Char"/>
    <w:basedOn w:val="DefaultParagraphFont"/>
    <w:link w:val="Heading5"/>
    <w:uiPriority w:val="9"/>
    <w:semiHidden/>
    <w:rsid w:val="00FC73BF"/>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FC73BF"/>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FC73BF"/>
    <w:rPr>
      <w:b/>
      <w:bCs/>
      <w:smallCaps/>
      <w:color w:val="70AD47" w:themeColor="accent6"/>
      <w:spacing w:val="10"/>
    </w:rPr>
  </w:style>
  <w:style w:type="character" w:customStyle="1" w:styleId="Heading8Char">
    <w:name w:val="Heading 8 Char"/>
    <w:basedOn w:val="DefaultParagraphFont"/>
    <w:link w:val="Heading8"/>
    <w:uiPriority w:val="9"/>
    <w:semiHidden/>
    <w:rsid w:val="00FC73BF"/>
    <w:rPr>
      <w:b/>
      <w:bCs/>
      <w:i/>
      <w:iCs/>
      <w:smallCaps/>
      <w:color w:val="538135" w:themeColor="accent6" w:themeShade="BF"/>
    </w:rPr>
  </w:style>
  <w:style w:type="character" w:customStyle="1" w:styleId="Heading9Char">
    <w:name w:val="Heading 9 Char"/>
    <w:basedOn w:val="DefaultParagraphFont"/>
    <w:link w:val="Heading9"/>
    <w:uiPriority w:val="9"/>
    <w:semiHidden/>
    <w:rsid w:val="00FC73BF"/>
    <w:rPr>
      <w:b/>
      <w:bCs/>
      <w:i/>
      <w:iCs/>
      <w:smallCaps/>
      <w:color w:val="385623" w:themeColor="accent6" w:themeShade="80"/>
    </w:rPr>
  </w:style>
  <w:style w:type="paragraph" w:styleId="Caption">
    <w:name w:val="caption"/>
    <w:basedOn w:val="Normal"/>
    <w:next w:val="Normal"/>
    <w:uiPriority w:val="35"/>
    <w:semiHidden/>
    <w:unhideWhenUsed/>
    <w:qFormat/>
    <w:rsid w:val="00FC73BF"/>
    <w:rPr>
      <w:b/>
      <w:bCs/>
      <w:caps/>
      <w:sz w:val="16"/>
      <w:szCs w:val="16"/>
    </w:rPr>
  </w:style>
  <w:style w:type="paragraph" w:styleId="Subtitle">
    <w:name w:val="Subtitle"/>
    <w:basedOn w:val="Normal"/>
    <w:next w:val="Normal"/>
    <w:link w:val="SubtitleChar"/>
    <w:uiPriority w:val="11"/>
    <w:qFormat/>
    <w:rsid w:val="00FC73BF"/>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C73BF"/>
    <w:rPr>
      <w:rFonts w:asciiTheme="majorHAnsi" w:eastAsiaTheme="majorEastAsia" w:hAnsiTheme="majorHAnsi" w:cstheme="majorBidi"/>
    </w:rPr>
  </w:style>
  <w:style w:type="character" w:styleId="Strong">
    <w:name w:val="Strong"/>
    <w:uiPriority w:val="22"/>
    <w:qFormat/>
    <w:rsid w:val="00FC73BF"/>
    <w:rPr>
      <w:b/>
      <w:bCs/>
      <w:color w:val="70AD47" w:themeColor="accent6"/>
    </w:rPr>
  </w:style>
  <w:style w:type="character" w:styleId="Emphasis">
    <w:name w:val="Emphasis"/>
    <w:uiPriority w:val="20"/>
    <w:qFormat/>
    <w:rsid w:val="00FC73BF"/>
    <w:rPr>
      <w:b/>
      <w:bCs/>
      <w:i/>
      <w:iCs/>
      <w:spacing w:val="10"/>
    </w:rPr>
  </w:style>
  <w:style w:type="paragraph" w:styleId="NoSpacing">
    <w:name w:val="No Spacing"/>
    <w:link w:val="NoSpacingChar"/>
    <w:uiPriority w:val="1"/>
    <w:qFormat/>
    <w:rsid w:val="00FC73BF"/>
    <w:pPr>
      <w:spacing w:after="0" w:line="240" w:lineRule="auto"/>
    </w:pPr>
  </w:style>
  <w:style w:type="paragraph" w:styleId="Quote">
    <w:name w:val="Quote"/>
    <w:basedOn w:val="Normal"/>
    <w:next w:val="Normal"/>
    <w:link w:val="QuoteChar"/>
    <w:uiPriority w:val="29"/>
    <w:qFormat/>
    <w:rsid w:val="00FC73BF"/>
    <w:rPr>
      <w:i/>
      <w:iCs/>
    </w:rPr>
  </w:style>
  <w:style w:type="character" w:customStyle="1" w:styleId="QuoteChar">
    <w:name w:val="Quote Char"/>
    <w:basedOn w:val="DefaultParagraphFont"/>
    <w:link w:val="Quote"/>
    <w:uiPriority w:val="29"/>
    <w:rsid w:val="00FC73BF"/>
    <w:rPr>
      <w:i/>
      <w:iCs/>
    </w:rPr>
  </w:style>
  <w:style w:type="paragraph" w:styleId="IntenseQuote">
    <w:name w:val="Intense Quote"/>
    <w:basedOn w:val="Normal"/>
    <w:next w:val="Normal"/>
    <w:link w:val="IntenseQuoteChar"/>
    <w:uiPriority w:val="30"/>
    <w:qFormat/>
    <w:rsid w:val="00FC73BF"/>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C73BF"/>
    <w:rPr>
      <w:b/>
      <w:bCs/>
      <w:i/>
      <w:iCs/>
    </w:rPr>
  </w:style>
  <w:style w:type="character" w:styleId="SubtleEmphasis">
    <w:name w:val="Subtle Emphasis"/>
    <w:uiPriority w:val="19"/>
    <w:qFormat/>
    <w:rsid w:val="00FC73BF"/>
    <w:rPr>
      <w:i/>
      <w:iCs/>
    </w:rPr>
  </w:style>
  <w:style w:type="character" w:styleId="IntenseEmphasis">
    <w:name w:val="Intense Emphasis"/>
    <w:uiPriority w:val="21"/>
    <w:qFormat/>
    <w:rsid w:val="00FC73BF"/>
    <w:rPr>
      <w:b/>
      <w:bCs/>
      <w:i/>
      <w:iCs/>
      <w:color w:val="70AD47" w:themeColor="accent6"/>
      <w:spacing w:val="10"/>
    </w:rPr>
  </w:style>
  <w:style w:type="character" w:styleId="SubtleReference">
    <w:name w:val="Subtle Reference"/>
    <w:uiPriority w:val="31"/>
    <w:qFormat/>
    <w:rsid w:val="00FC73BF"/>
    <w:rPr>
      <w:b/>
      <w:bCs/>
    </w:rPr>
  </w:style>
  <w:style w:type="character" w:styleId="IntenseReference">
    <w:name w:val="Intense Reference"/>
    <w:uiPriority w:val="32"/>
    <w:qFormat/>
    <w:rsid w:val="00FC73BF"/>
    <w:rPr>
      <w:b/>
      <w:bCs/>
      <w:smallCaps/>
      <w:spacing w:val="5"/>
      <w:sz w:val="22"/>
      <w:szCs w:val="22"/>
      <w:u w:val="single"/>
    </w:rPr>
  </w:style>
  <w:style w:type="character" w:styleId="BookTitle">
    <w:name w:val="Book Title"/>
    <w:uiPriority w:val="33"/>
    <w:qFormat/>
    <w:rsid w:val="00FC73B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C73BF"/>
    <w:pPr>
      <w:outlineLvl w:val="9"/>
    </w:pPr>
  </w:style>
  <w:style w:type="character" w:styleId="Hyperlink">
    <w:name w:val="Hyperlink"/>
    <w:basedOn w:val="DefaultParagraphFont"/>
    <w:uiPriority w:val="99"/>
    <w:unhideWhenUsed/>
    <w:rsid w:val="00FC73BF"/>
    <w:rPr>
      <w:color w:val="0563C1" w:themeColor="hyperlink"/>
      <w:u w:val="single"/>
    </w:rPr>
  </w:style>
  <w:style w:type="paragraph" w:styleId="NormalWeb">
    <w:name w:val="Normal (Web)"/>
    <w:basedOn w:val="Normal"/>
    <w:uiPriority w:val="99"/>
    <w:unhideWhenUsed/>
    <w:rsid w:val="00087210"/>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rsid w:val="00087210"/>
    <w:pPr>
      <w:spacing w:after="0"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87210"/>
  </w:style>
  <w:style w:type="character" w:customStyle="1" w:styleId="screenreader-only">
    <w:name w:val="screenreader-only"/>
    <w:basedOn w:val="DefaultParagraphFont"/>
    <w:rsid w:val="003A158D"/>
  </w:style>
  <w:style w:type="paragraph" w:styleId="ListParagraph">
    <w:name w:val="List Paragraph"/>
    <w:basedOn w:val="Normal"/>
    <w:uiPriority w:val="34"/>
    <w:qFormat/>
    <w:rsid w:val="00EA7861"/>
    <w:pPr>
      <w:ind w:left="720"/>
      <w:contextualSpacing/>
    </w:pPr>
    <w:rPr>
      <w:sz w:val="22"/>
      <w:szCs w:val="22"/>
    </w:rPr>
  </w:style>
  <w:style w:type="character" w:styleId="FollowedHyperlink">
    <w:name w:val="FollowedHyperlink"/>
    <w:basedOn w:val="DefaultParagraphFont"/>
    <w:uiPriority w:val="99"/>
    <w:semiHidden/>
    <w:unhideWhenUsed/>
    <w:rsid w:val="008E6E8C"/>
    <w:rPr>
      <w:color w:val="954F72" w:themeColor="followedHyperlink"/>
      <w:u w:val="single"/>
    </w:rPr>
  </w:style>
  <w:style w:type="character" w:styleId="CommentReference">
    <w:name w:val="annotation reference"/>
    <w:basedOn w:val="DefaultParagraphFont"/>
    <w:uiPriority w:val="99"/>
    <w:semiHidden/>
    <w:unhideWhenUsed/>
    <w:rsid w:val="004A0116"/>
    <w:rPr>
      <w:sz w:val="16"/>
      <w:szCs w:val="16"/>
    </w:rPr>
  </w:style>
  <w:style w:type="paragraph" w:styleId="CommentText">
    <w:name w:val="annotation text"/>
    <w:basedOn w:val="Normal"/>
    <w:link w:val="CommentTextChar"/>
    <w:uiPriority w:val="99"/>
    <w:semiHidden/>
    <w:unhideWhenUsed/>
    <w:rsid w:val="004A0116"/>
    <w:pPr>
      <w:spacing w:line="240" w:lineRule="auto"/>
    </w:pPr>
  </w:style>
  <w:style w:type="character" w:customStyle="1" w:styleId="CommentTextChar">
    <w:name w:val="Comment Text Char"/>
    <w:basedOn w:val="DefaultParagraphFont"/>
    <w:link w:val="CommentText"/>
    <w:uiPriority w:val="99"/>
    <w:semiHidden/>
    <w:rsid w:val="004A0116"/>
  </w:style>
  <w:style w:type="paragraph" w:styleId="CommentSubject">
    <w:name w:val="annotation subject"/>
    <w:basedOn w:val="CommentText"/>
    <w:next w:val="CommentText"/>
    <w:link w:val="CommentSubjectChar"/>
    <w:uiPriority w:val="99"/>
    <w:semiHidden/>
    <w:unhideWhenUsed/>
    <w:rsid w:val="004A0116"/>
    <w:rPr>
      <w:b/>
      <w:bCs/>
    </w:rPr>
  </w:style>
  <w:style w:type="character" w:customStyle="1" w:styleId="CommentSubjectChar">
    <w:name w:val="Comment Subject Char"/>
    <w:basedOn w:val="CommentTextChar"/>
    <w:link w:val="CommentSubject"/>
    <w:uiPriority w:val="99"/>
    <w:semiHidden/>
    <w:rsid w:val="004A0116"/>
    <w:rPr>
      <w:b/>
      <w:bCs/>
    </w:rPr>
  </w:style>
  <w:style w:type="paragraph" w:styleId="BalloonText">
    <w:name w:val="Balloon Text"/>
    <w:basedOn w:val="Normal"/>
    <w:link w:val="BalloonTextChar"/>
    <w:uiPriority w:val="99"/>
    <w:semiHidden/>
    <w:unhideWhenUsed/>
    <w:rsid w:val="004A0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16"/>
    <w:rPr>
      <w:rFonts w:ascii="Segoe UI" w:hAnsi="Segoe UI" w:cs="Segoe UI"/>
      <w:sz w:val="18"/>
      <w:szCs w:val="18"/>
    </w:rPr>
  </w:style>
  <w:style w:type="character" w:styleId="UnresolvedMention">
    <w:name w:val="Unresolved Mention"/>
    <w:basedOn w:val="DefaultParagraphFont"/>
    <w:uiPriority w:val="99"/>
    <w:semiHidden/>
    <w:unhideWhenUsed/>
    <w:rsid w:val="00130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501">
      <w:bodyDiv w:val="1"/>
      <w:marLeft w:val="0"/>
      <w:marRight w:val="0"/>
      <w:marTop w:val="0"/>
      <w:marBottom w:val="0"/>
      <w:divBdr>
        <w:top w:val="none" w:sz="0" w:space="0" w:color="auto"/>
        <w:left w:val="none" w:sz="0" w:space="0" w:color="auto"/>
        <w:bottom w:val="none" w:sz="0" w:space="0" w:color="auto"/>
        <w:right w:val="none" w:sz="0" w:space="0" w:color="auto"/>
      </w:divBdr>
    </w:div>
    <w:div w:id="82607891">
      <w:bodyDiv w:val="1"/>
      <w:marLeft w:val="0"/>
      <w:marRight w:val="0"/>
      <w:marTop w:val="0"/>
      <w:marBottom w:val="0"/>
      <w:divBdr>
        <w:top w:val="none" w:sz="0" w:space="0" w:color="auto"/>
        <w:left w:val="none" w:sz="0" w:space="0" w:color="auto"/>
        <w:bottom w:val="none" w:sz="0" w:space="0" w:color="auto"/>
        <w:right w:val="none" w:sz="0" w:space="0" w:color="auto"/>
      </w:divBdr>
    </w:div>
    <w:div w:id="798181997">
      <w:bodyDiv w:val="1"/>
      <w:marLeft w:val="0"/>
      <w:marRight w:val="0"/>
      <w:marTop w:val="0"/>
      <w:marBottom w:val="0"/>
      <w:divBdr>
        <w:top w:val="none" w:sz="0" w:space="0" w:color="auto"/>
        <w:left w:val="none" w:sz="0" w:space="0" w:color="auto"/>
        <w:bottom w:val="none" w:sz="0" w:space="0" w:color="auto"/>
        <w:right w:val="none" w:sz="0" w:space="0" w:color="auto"/>
      </w:divBdr>
    </w:div>
    <w:div w:id="814683330">
      <w:bodyDiv w:val="1"/>
      <w:marLeft w:val="0"/>
      <w:marRight w:val="0"/>
      <w:marTop w:val="0"/>
      <w:marBottom w:val="0"/>
      <w:divBdr>
        <w:top w:val="none" w:sz="0" w:space="0" w:color="auto"/>
        <w:left w:val="none" w:sz="0" w:space="0" w:color="auto"/>
        <w:bottom w:val="none" w:sz="0" w:space="0" w:color="auto"/>
        <w:right w:val="none" w:sz="0" w:space="0" w:color="auto"/>
      </w:divBdr>
    </w:div>
    <w:div w:id="1035425617">
      <w:bodyDiv w:val="1"/>
      <w:marLeft w:val="0"/>
      <w:marRight w:val="0"/>
      <w:marTop w:val="0"/>
      <w:marBottom w:val="0"/>
      <w:divBdr>
        <w:top w:val="none" w:sz="0" w:space="0" w:color="auto"/>
        <w:left w:val="none" w:sz="0" w:space="0" w:color="auto"/>
        <w:bottom w:val="none" w:sz="0" w:space="0" w:color="auto"/>
        <w:right w:val="none" w:sz="0" w:space="0" w:color="auto"/>
      </w:divBdr>
    </w:div>
    <w:div w:id="1178812057">
      <w:bodyDiv w:val="1"/>
      <w:marLeft w:val="0"/>
      <w:marRight w:val="0"/>
      <w:marTop w:val="0"/>
      <w:marBottom w:val="0"/>
      <w:divBdr>
        <w:top w:val="none" w:sz="0" w:space="0" w:color="auto"/>
        <w:left w:val="none" w:sz="0" w:space="0" w:color="auto"/>
        <w:bottom w:val="none" w:sz="0" w:space="0" w:color="auto"/>
        <w:right w:val="none" w:sz="0" w:space="0" w:color="auto"/>
      </w:divBdr>
    </w:div>
    <w:div w:id="1218007237">
      <w:bodyDiv w:val="1"/>
      <w:marLeft w:val="0"/>
      <w:marRight w:val="0"/>
      <w:marTop w:val="0"/>
      <w:marBottom w:val="0"/>
      <w:divBdr>
        <w:top w:val="none" w:sz="0" w:space="0" w:color="auto"/>
        <w:left w:val="none" w:sz="0" w:space="0" w:color="auto"/>
        <w:bottom w:val="none" w:sz="0" w:space="0" w:color="auto"/>
        <w:right w:val="none" w:sz="0" w:space="0" w:color="auto"/>
      </w:divBdr>
    </w:div>
    <w:div w:id="1538423806">
      <w:bodyDiv w:val="1"/>
      <w:marLeft w:val="0"/>
      <w:marRight w:val="0"/>
      <w:marTop w:val="0"/>
      <w:marBottom w:val="0"/>
      <w:divBdr>
        <w:top w:val="none" w:sz="0" w:space="0" w:color="auto"/>
        <w:left w:val="none" w:sz="0" w:space="0" w:color="auto"/>
        <w:bottom w:val="none" w:sz="0" w:space="0" w:color="auto"/>
        <w:right w:val="none" w:sz="0" w:space="0" w:color="auto"/>
      </w:divBdr>
      <w:divsChild>
        <w:div w:id="1388145768">
          <w:marLeft w:val="0"/>
          <w:marRight w:val="0"/>
          <w:marTop w:val="0"/>
          <w:marBottom w:val="0"/>
          <w:divBdr>
            <w:top w:val="none" w:sz="0" w:space="0" w:color="auto"/>
            <w:left w:val="none" w:sz="0" w:space="0" w:color="auto"/>
            <w:bottom w:val="none" w:sz="0" w:space="0" w:color="auto"/>
            <w:right w:val="none" w:sz="0" w:space="0" w:color="auto"/>
          </w:divBdr>
        </w:div>
        <w:div w:id="1548057663">
          <w:marLeft w:val="0"/>
          <w:marRight w:val="0"/>
          <w:marTop w:val="0"/>
          <w:marBottom w:val="0"/>
          <w:divBdr>
            <w:top w:val="none" w:sz="0" w:space="0" w:color="auto"/>
            <w:left w:val="none" w:sz="0" w:space="0" w:color="auto"/>
            <w:bottom w:val="none" w:sz="0" w:space="0" w:color="auto"/>
            <w:right w:val="none" w:sz="0" w:space="0" w:color="auto"/>
          </w:divBdr>
        </w:div>
        <w:div w:id="821505007">
          <w:marLeft w:val="0"/>
          <w:marRight w:val="0"/>
          <w:marTop w:val="0"/>
          <w:marBottom w:val="0"/>
          <w:divBdr>
            <w:top w:val="none" w:sz="0" w:space="0" w:color="auto"/>
            <w:left w:val="none" w:sz="0" w:space="0" w:color="auto"/>
            <w:bottom w:val="none" w:sz="0" w:space="0" w:color="auto"/>
            <w:right w:val="none" w:sz="0" w:space="0" w:color="auto"/>
          </w:divBdr>
        </w:div>
        <w:div w:id="1738243534">
          <w:marLeft w:val="0"/>
          <w:marRight w:val="0"/>
          <w:marTop w:val="0"/>
          <w:marBottom w:val="0"/>
          <w:divBdr>
            <w:top w:val="none" w:sz="0" w:space="0" w:color="auto"/>
            <w:left w:val="none" w:sz="0" w:space="0" w:color="auto"/>
            <w:bottom w:val="none" w:sz="0" w:space="0" w:color="auto"/>
            <w:right w:val="none" w:sz="0" w:space="0" w:color="auto"/>
          </w:divBdr>
        </w:div>
        <w:div w:id="2097553446">
          <w:marLeft w:val="0"/>
          <w:marRight w:val="0"/>
          <w:marTop w:val="0"/>
          <w:marBottom w:val="0"/>
          <w:divBdr>
            <w:top w:val="none" w:sz="0" w:space="0" w:color="auto"/>
            <w:left w:val="none" w:sz="0" w:space="0" w:color="auto"/>
            <w:bottom w:val="none" w:sz="0" w:space="0" w:color="auto"/>
            <w:right w:val="none" w:sz="0" w:space="0" w:color="auto"/>
          </w:divBdr>
        </w:div>
      </w:divsChild>
    </w:div>
    <w:div w:id="1706100251">
      <w:bodyDiv w:val="1"/>
      <w:marLeft w:val="0"/>
      <w:marRight w:val="0"/>
      <w:marTop w:val="0"/>
      <w:marBottom w:val="0"/>
      <w:divBdr>
        <w:top w:val="none" w:sz="0" w:space="0" w:color="auto"/>
        <w:left w:val="none" w:sz="0" w:space="0" w:color="auto"/>
        <w:bottom w:val="none" w:sz="0" w:space="0" w:color="auto"/>
        <w:right w:val="none" w:sz="0" w:space="0" w:color="auto"/>
      </w:divBdr>
    </w:div>
    <w:div w:id="2048797634">
      <w:bodyDiv w:val="1"/>
      <w:marLeft w:val="0"/>
      <w:marRight w:val="0"/>
      <w:marTop w:val="0"/>
      <w:marBottom w:val="0"/>
      <w:divBdr>
        <w:top w:val="none" w:sz="0" w:space="0" w:color="auto"/>
        <w:left w:val="none" w:sz="0" w:space="0" w:color="auto"/>
        <w:bottom w:val="none" w:sz="0" w:space="0" w:color="auto"/>
        <w:right w:val="none" w:sz="0" w:space="0" w:color="auto"/>
      </w:divBdr>
    </w:div>
    <w:div w:id="21282387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get.adobe.com/reader/" TargetMode="External"/><Relationship Id="rId18" Type="http://schemas.openxmlformats.org/officeDocument/2006/relationships/hyperlink" Target="http://canvas.colostate.edu/" TargetMode="External"/><Relationship Id="rId26" Type="http://schemas.openxmlformats.org/officeDocument/2006/relationships/hyperlink" Target="https://disabilitycenter.colostate.edu/" TargetMode="External"/><Relationship Id="rId3" Type="http://schemas.openxmlformats.org/officeDocument/2006/relationships/styles" Target="styles.xml"/><Relationship Id="rId21" Type="http://schemas.openxmlformats.org/officeDocument/2006/relationships/hyperlink" Target="mailto:help@colostate.edu"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ogle.com/chrome/index.html" TargetMode="External"/><Relationship Id="rId17" Type="http://schemas.openxmlformats.org/officeDocument/2006/relationships/hyperlink" Target="https://tilt.colostate.edu/TipsAndGuides/Tip/128" TargetMode="External"/><Relationship Id="rId25" Type="http://schemas.openxmlformats.org/officeDocument/2006/relationships/hyperlink" Target="https://catalog.colostate.edu/general-catalog/academic-standards/academic-policie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talog.colostate.edu/front/policies.aspx" TargetMode="External"/><Relationship Id="rId20" Type="http://schemas.openxmlformats.org/officeDocument/2006/relationships/hyperlink" Target="http://lib.colostate.edu/services/computers/technical-support-helpdesk" TargetMode="External"/><Relationship Id="rId29" Type="http://schemas.openxmlformats.org/officeDocument/2006/relationships/hyperlink" Target="https://studentaffairs.colostate.edu/resources/resources-faculty-staff/administrative-information/religious-holida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ns.colostate.edu/media/sites/100/2016/08/Student-Software-Standards.pdf" TargetMode="External"/><Relationship Id="rId24" Type="http://schemas.openxmlformats.org/officeDocument/2006/relationships/hyperlink" Target="https://catalog.colostate.edu/general-catalog/policies/students-responsibilities/"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cns.colostate.edu/software-downloads/" TargetMode="External"/><Relationship Id="rId23" Type="http://schemas.openxmlformats.org/officeDocument/2006/relationships/hyperlink" Target="https://colostate.instructure.com/courses/18480" TargetMode="External"/><Relationship Id="rId28" Type="http://schemas.openxmlformats.org/officeDocument/2006/relationships/hyperlink" Target="http://oeo.colostate.edu/title-ix-sexual-assault" TargetMode="External"/><Relationship Id="rId36" Type="http://schemas.openxmlformats.org/officeDocument/2006/relationships/theme" Target="theme/theme1.xml"/><Relationship Id="rId10" Type="http://schemas.openxmlformats.org/officeDocument/2006/relationships/hyperlink" Target="https://zoom.us/j/95135764385" TargetMode="External"/><Relationship Id="rId19" Type="http://schemas.openxmlformats.org/officeDocument/2006/relationships/hyperlink" Target="https://canvas.colostate.edu/suppor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8611497677" TargetMode="External"/><Relationship Id="rId14" Type="http://schemas.openxmlformats.org/officeDocument/2006/relationships/hyperlink" Target="https://get.adobe.com/flashplayer/" TargetMode="External"/><Relationship Id="rId22" Type="http://schemas.openxmlformats.org/officeDocument/2006/relationships/hyperlink" Target="https://www.online.colostate.edu/current-students/technical-support-and-requirements/" TargetMode="External"/><Relationship Id="rId27" Type="http://schemas.openxmlformats.org/officeDocument/2006/relationships/hyperlink" Target="https://undocumented.colostate.edu/" TargetMode="External"/><Relationship Id="rId30" Type="http://schemas.openxmlformats.org/officeDocument/2006/relationships/hyperlink" Target="https://diversity.colostate.edu/mission-vision-and-goals/" TargetMode="External"/><Relationship Id="rId35" Type="http://schemas.openxmlformats.org/officeDocument/2006/relationships/fontTable" Target="fontTable.xml"/><Relationship Id="rId8" Type="http://schemas.openxmlformats.org/officeDocument/2006/relationships/hyperlink" Target="mailto:kenese@colo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7718A-48CA-8443-9003-50EFEF7E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4170</Words>
  <Characters>23772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Page,Lydia</dc:creator>
  <cp:keywords/>
  <dc:description/>
  <cp:lastModifiedBy>Io,Nes</cp:lastModifiedBy>
  <cp:revision>2</cp:revision>
  <cp:lastPrinted>2015-07-02T16:10:00Z</cp:lastPrinted>
  <dcterms:created xsi:type="dcterms:W3CDTF">2021-08-20T17:22:00Z</dcterms:created>
  <dcterms:modified xsi:type="dcterms:W3CDTF">2021-08-20T17:22:00Z</dcterms:modified>
</cp:coreProperties>
</file>